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19" w:rsidRDefault="00AD5319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</w:p>
    <w:p w:rsidR="00E53B8E" w:rsidRDefault="00E53B8E" w:rsidP="00E53B8E">
      <w:pPr>
        <w:ind w:firstLine="709"/>
        <w:jc w:val="center"/>
        <w:rPr>
          <w:rStyle w:val="FontStyle11"/>
          <w:color w:val="000000"/>
          <w:sz w:val="28"/>
          <w:szCs w:val="28"/>
        </w:rPr>
      </w:pPr>
      <w:r>
        <w:rPr>
          <w:rStyle w:val="FontStyle11"/>
          <w:color w:val="000000"/>
          <w:sz w:val="28"/>
          <w:szCs w:val="28"/>
        </w:rPr>
        <w:t>Как взыскать денежную компенсацию, причинного в результате нападения собаки?</w:t>
      </w:r>
    </w:p>
    <w:p w:rsid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Сразу после нападения собаки необходимо обратиться в больницу и в полицию!</w:t>
      </w: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В медицинской организации получите справку о факте обращения за медицинской помощью, а также возьмите у врача письменное назначение лекарственных препаратов.</w:t>
      </w: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 xml:space="preserve">Обратитесь с заявлением в полицию по факту причинения вреда здоровью. </w:t>
      </w: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Получите результаты рассмотрения заявления по факту укуса собаки (постановление о возбуждении или об отказе в возбуждении уголовного дела, постановление о привлечении хозяина собаки к административной ответственности).</w:t>
      </w: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От хозяина собаки Вы вправе требовать возмещения вреда, причиненного здоровью и имуществу, а также морального вреда.</w:t>
      </w: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В случае если собака бродячая требования нужно предъявлять к органу местного самоуправления, так как на него возложена обязанность по организации проведения на территории муниципального образования мероприятий по отлову и содержанию животных без владельцев.</w:t>
      </w: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При причинении увечья или ином повреждении здоровья возмещению подлежит утраченный потерпевшим заработок (доход), который он имел, а также расходы, связанные с повреждением здоровья (лечение, Дополнительное питание, приобретение лекарств, посторонний уход, санаторно-курортное лечение и т.д.).</w:t>
      </w: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При оценке вреда, причиненного имуществу, может учитываться также стоимость поврежденных вещей.</w:t>
      </w:r>
    </w:p>
    <w:p w:rsidR="00E53B8E" w:rsidRP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Соберите документы, подтверждающие Ваши расходы.</w:t>
      </w:r>
    </w:p>
    <w:p w:rsidR="00E53B8E" w:rsidRDefault="00E53B8E" w:rsidP="00E53B8E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Обратитесь к хозяину собаки либо в местную администрацию (если собака бродячая) с досудебной претензией с требованием о добровольном возмещении вреда.</w:t>
      </w:r>
    </w:p>
    <w:p w:rsidR="00E53B8E" w:rsidRDefault="00E53B8E" w:rsidP="00AD5319">
      <w:pPr>
        <w:ind w:firstLine="709"/>
        <w:jc w:val="both"/>
        <w:rPr>
          <w:rStyle w:val="FontStyle11"/>
          <w:color w:val="000000"/>
          <w:sz w:val="28"/>
          <w:szCs w:val="28"/>
        </w:rPr>
      </w:pPr>
      <w:r w:rsidRPr="00E53B8E">
        <w:rPr>
          <w:rStyle w:val="FontStyle11"/>
          <w:color w:val="000000"/>
          <w:sz w:val="28"/>
          <w:szCs w:val="28"/>
        </w:rPr>
        <w:t>В случае отказа добровольно удовлетворить требования Вы вправе обратиться в суд.</w:t>
      </w:r>
    </w:p>
    <w:p w:rsidR="00AD5319" w:rsidRDefault="00AD5319" w:rsidP="00E53B8E">
      <w:pPr>
        <w:jc w:val="both"/>
        <w:rPr>
          <w:rStyle w:val="FontStyle11"/>
          <w:color w:val="000000"/>
          <w:sz w:val="28"/>
          <w:szCs w:val="28"/>
        </w:rPr>
      </w:pPr>
    </w:p>
    <w:p w:rsidR="00AD5319" w:rsidRDefault="00AD5319" w:rsidP="00E53B8E">
      <w:pPr>
        <w:jc w:val="both"/>
        <w:rPr>
          <w:rStyle w:val="FontStyle11"/>
          <w:color w:val="000000"/>
          <w:sz w:val="28"/>
          <w:szCs w:val="28"/>
        </w:rPr>
      </w:pPr>
    </w:p>
    <w:p w:rsidR="00E53B8E" w:rsidRPr="00E53B8E" w:rsidRDefault="00E53B8E" w:rsidP="00E53B8E">
      <w:pPr>
        <w:jc w:val="both"/>
        <w:rPr>
          <w:color w:val="000000"/>
          <w:sz w:val="28"/>
          <w:szCs w:val="28"/>
        </w:rPr>
      </w:pPr>
      <w:r>
        <w:rPr>
          <w:rStyle w:val="FontStyle11"/>
          <w:color w:val="000000"/>
          <w:sz w:val="28"/>
          <w:szCs w:val="28"/>
        </w:rPr>
        <w:t xml:space="preserve">Помощник прокурора </w:t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</w:r>
      <w:r>
        <w:rPr>
          <w:rStyle w:val="FontStyle11"/>
          <w:color w:val="000000"/>
          <w:sz w:val="28"/>
          <w:szCs w:val="28"/>
        </w:rPr>
        <w:tab/>
        <w:t xml:space="preserve">     Т.Р. </w:t>
      </w:r>
      <w:proofErr w:type="spellStart"/>
      <w:r>
        <w:rPr>
          <w:rStyle w:val="FontStyle11"/>
          <w:color w:val="000000"/>
          <w:sz w:val="28"/>
          <w:szCs w:val="28"/>
        </w:rPr>
        <w:t>Имашев</w:t>
      </w:r>
      <w:proofErr w:type="spellEnd"/>
    </w:p>
    <w:sectPr w:rsidR="00E53B8E" w:rsidRPr="00E53B8E" w:rsidSect="004E11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100"/>
    <w:rsid w:val="001473FF"/>
    <w:rsid w:val="003A0680"/>
    <w:rsid w:val="004E1100"/>
    <w:rsid w:val="00AD5319"/>
    <w:rsid w:val="00E53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E1100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11">
    <w:name w:val="Font Style11"/>
    <w:rsid w:val="004E110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Im</dc:creator>
  <cp:keywords/>
  <dc:description/>
  <cp:lastModifiedBy>Win7</cp:lastModifiedBy>
  <cp:revision>4</cp:revision>
  <dcterms:created xsi:type="dcterms:W3CDTF">2022-05-25T12:45:00Z</dcterms:created>
  <dcterms:modified xsi:type="dcterms:W3CDTF">2022-05-26T04:23:00Z</dcterms:modified>
</cp:coreProperties>
</file>