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0495F" w:rsidTr="00B9144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DECE74D" wp14:editId="147263F2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95F" w:rsidRDefault="0030495F" w:rsidP="00B91441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30495F" w:rsidRDefault="0030495F" w:rsidP="0030495F">
      <w:pPr>
        <w:jc w:val="center"/>
        <w:rPr>
          <w:sz w:val="28"/>
          <w:szCs w:val="28"/>
        </w:rPr>
      </w:pPr>
    </w:p>
    <w:p w:rsidR="0030495F" w:rsidRDefault="0030495F" w:rsidP="0030495F">
      <w:pPr>
        <w:jc w:val="center"/>
        <w:rPr>
          <w:sz w:val="28"/>
          <w:szCs w:val="28"/>
        </w:rPr>
      </w:pPr>
    </w:p>
    <w:p w:rsidR="0030495F" w:rsidRDefault="0030495F" w:rsidP="0030495F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30495F" w:rsidRPr="00C5570A" w:rsidRDefault="0030495F" w:rsidP="0030495F">
      <w:pPr>
        <w:jc w:val="center"/>
        <w:rPr>
          <w:sz w:val="28"/>
          <w:szCs w:val="28"/>
        </w:rPr>
      </w:pPr>
    </w:p>
    <w:p w:rsidR="0030495F" w:rsidRPr="00544F82" w:rsidRDefault="0030495F" w:rsidP="0030495F">
      <w:pPr>
        <w:jc w:val="center"/>
      </w:pPr>
      <w:proofErr w:type="gramStart"/>
      <w:r w:rsidRPr="00252825">
        <w:t>от</w:t>
      </w:r>
      <w:proofErr w:type="gramEnd"/>
      <w:r w:rsidRPr="00252825">
        <w:t xml:space="preserve"> </w:t>
      </w:r>
      <w:r w:rsidR="00381A93">
        <w:t>16</w:t>
      </w:r>
      <w:r w:rsidR="00C62122">
        <w:t>.</w:t>
      </w:r>
      <w:r w:rsidR="00381A93">
        <w:t>12</w:t>
      </w:r>
      <w:r w:rsidRPr="00252825">
        <w:t>.202</w:t>
      </w:r>
      <w:r>
        <w:t>4</w:t>
      </w:r>
      <w:r w:rsidRPr="00252825">
        <w:t xml:space="preserve"> №</w:t>
      </w:r>
      <w:r w:rsidR="00C62122">
        <w:t xml:space="preserve"> </w:t>
      </w:r>
      <w:r w:rsidR="00381A93">
        <w:t>57</w:t>
      </w:r>
      <w:r w:rsidR="00C62122">
        <w:t xml:space="preserve"> </w:t>
      </w:r>
      <w:r>
        <w:t xml:space="preserve"> «О внесении изменений в решение </w:t>
      </w:r>
      <w:r w:rsidRPr="00544F82">
        <w:t xml:space="preserve">Совета сельского поселения </w:t>
      </w:r>
      <w:r>
        <w:t xml:space="preserve">Мечетлинский сельсовет </w:t>
      </w:r>
      <w:r w:rsidRPr="00544F82">
        <w:t xml:space="preserve">№ </w:t>
      </w:r>
      <w:r>
        <w:t>17</w:t>
      </w:r>
      <w:r w:rsidRPr="00544F82">
        <w:t xml:space="preserve"> от 2</w:t>
      </w:r>
      <w:r>
        <w:t>7</w:t>
      </w:r>
      <w:r w:rsidRPr="00544F82">
        <w:t xml:space="preserve"> декабря 20</w:t>
      </w:r>
      <w:r>
        <w:t>23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Pr="00544F82">
        <w:t>20</w:t>
      </w:r>
      <w:r>
        <w:t>24</w:t>
      </w:r>
      <w:r w:rsidRPr="00544F82">
        <w:t>год и на плановый период 202</w:t>
      </w:r>
      <w:r>
        <w:t>5</w:t>
      </w:r>
      <w:r w:rsidRPr="00544F82">
        <w:t>-202</w:t>
      </w:r>
      <w:r>
        <w:t>6</w:t>
      </w:r>
      <w:r w:rsidRPr="00544F82">
        <w:t xml:space="preserve"> годов»</w:t>
      </w:r>
    </w:p>
    <w:p w:rsidR="0030495F" w:rsidRPr="008F1BC7" w:rsidRDefault="0030495F" w:rsidP="0030495F">
      <w:r w:rsidRPr="00544F82">
        <w:t xml:space="preserve"> </w:t>
      </w:r>
    </w:p>
    <w:p w:rsidR="0030495F" w:rsidRPr="003C4324" w:rsidRDefault="0030495F" w:rsidP="0030495F">
      <w:pPr>
        <w:jc w:val="center"/>
      </w:pPr>
      <w:r w:rsidRPr="003C4324">
        <w:t>РЕШИЛ:</w:t>
      </w:r>
    </w:p>
    <w:p w:rsidR="0030495F" w:rsidRDefault="0030495F" w:rsidP="0030495F"/>
    <w:p w:rsidR="00AA5982" w:rsidRPr="00AA5982" w:rsidRDefault="00AA5982" w:rsidP="00AA5982">
      <w:pPr>
        <w:ind w:right="-1"/>
        <w:jc w:val="right"/>
      </w:pPr>
    </w:p>
    <w:p w:rsidR="00381A93" w:rsidRPr="007D3BED" w:rsidRDefault="00381A93" w:rsidP="00381A93">
      <w:pPr>
        <w:rPr>
          <w:b/>
        </w:rPr>
      </w:pPr>
      <w:r w:rsidRPr="007D3BED">
        <w:rPr>
          <w:b/>
        </w:rPr>
        <w:t>Уточнить бюджетную роспись по группе 013-1112:</w:t>
      </w:r>
    </w:p>
    <w:p w:rsidR="00381A93" w:rsidRDefault="00381A93" w:rsidP="00381A93">
      <w:pPr>
        <w:rPr>
          <w:b/>
        </w:rPr>
      </w:pPr>
    </w:p>
    <w:p w:rsidR="00381A93" w:rsidRDefault="00381A93" w:rsidP="00381A93">
      <w:pPr>
        <w:jc w:val="both"/>
      </w:pPr>
      <w:proofErr w:type="gramStart"/>
      <w:r w:rsidRPr="00DF2732">
        <w:t>с</w:t>
      </w:r>
      <w:proofErr w:type="gramEnd"/>
      <w:r w:rsidRPr="00DF2732">
        <w:t xml:space="preserve"> КБК \0503\791\06\1\01\06050\244\2261100\7916513\\  </w:t>
      </w:r>
      <w:r w:rsidRPr="00DF2732">
        <w:rPr>
          <w:color w:val="000000"/>
        </w:rPr>
        <w:t xml:space="preserve"> в сумме               </w:t>
      </w:r>
      <w:r>
        <w:rPr>
          <w:color w:val="000000"/>
        </w:rPr>
        <w:t xml:space="preserve"> </w:t>
      </w:r>
      <w:r>
        <w:rPr>
          <w:color w:val="000000"/>
        </w:rPr>
        <w:t xml:space="preserve"> 51 424,28</w:t>
      </w:r>
      <w:r w:rsidRPr="00DF2732">
        <w:t xml:space="preserve"> рублей</w:t>
      </w:r>
      <w:r>
        <w:t>;</w:t>
      </w:r>
    </w:p>
    <w:p w:rsidR="00381A93" w:rsidRDefault="00381A93" w:rsidP="00381A93">
      <w:pPr>
        <w:jc w:val="both"/>
      </w:pPr>
    </w:p>
    <w:p w:rsidR="00381A93" w:rsidRDefault="00381A93" w:rsidP="00381A93">
      <w:pPr>
        <w:jc w:val="both"/>
      </w:pPr>
    </w:p>
    <w:p w:rsidR="00381A93" w:rsidRPr="00862CE7" w:rsidRDefault="00381A93" w:rsidP="00381A93">
      <w:pPr>
        <w:jc w:val="both"/>
      </w:pPr>
      <w:proofErr w:type="gramStart"/>
      <w:r w:rsidRPr="00862CE7">
        <w:t>на</w:t>
      </w:r>
      <w:proofErr w:type="gramEnd"/>
      <w:r w:rsidRPr="00862CE7">
        <w:t xml:space="preserve"> КБК \0</w:t>
      </w:r>
      <w:r w:rsidR="00E47FC1">
        <w:t>503</w:t>
      </w:r>
      <w:r w:rsidRPr="00862CE7">
        <w:t>\791\</w:t>
      </w:r>
      <w:r w:rsidR="00E47FC1">
        <w:t>06</w:t>
      </w:r>
      <w:r w:rsidRPr="00862CE7">
        <w:t>\1\01\0</w:t>
      </w:r>
      <w:r w:rsidR="00E47FC1">
        <w:t>6050</w:t>
      </w:r>
      <w:r w:rsidRPr="00862CE7">
        <w:t>\</w:t>
      </w:r>
      <w:r w:rsidR="00E47FC1">
        <w:t>853</w:t>
      </w:r>
      <w:r w:rsidRPr="00862CE7">
        <w:t>\</w:t>
      </w:r>
      <w:r w:rsidR="00E47FC1">
        <w:t>2950</w:t>
      </w:r>
      <w:r w:rsidRPr="00862CE7">
        <w:t>000\7916</w:t>
      </w:r>
      <w:r w:rsidR="00E47FC1">
        <w:t>513</w:t>
      </w:r>
      <w:r w:rsidRPr="00862CE7">
        <w:t xml:space="preserve">\\ на сумму     </w:t>
      </w:r>
      <w:r>
        <w:t xml:space="preserve"> </w:t>
      </w:r>
      <w:r w:rsidRPr="00862CE7">
        <w:t xml:space="preserve">  </w:t>
      </w:r>
      <w:r w:rsidR="00E47FC1">
        <w:t xml:space="preserve">       51 424,28</w:t>
      </w:r>
      <w:r>
        <w:t xml:space="preserve"> </w:t>
      </w:r>
      <w:r w:rsidRPr="00862CE7">
        <w:t xml:space="preserve"> рублей </w:t>
      </w:r>
    </w:p>
    <w:p w:rsidR="00381A93" w:rsidRPr="00862CE7" w:rsidRDefault="00D677E1" w:rsidP="00381A93">
      <w:pPr>
        <w:jc w:val="both"/>
      </w:pPr>
      <w:proofErr w:type="gramStart"/>
      <w:r>
        <w:t>на</w:t>
      </w:r>
      <w:proofErr w:type="gramEnd"/>
      <w:r>
        <w:t xml:space="preserve"> </w:t>
      </w:r>
      <w:r w:rsidR="00E47FC1">
        <w:t>возврат бюджетных средств использов</w:t>
      </w:r>
      <w:r>
        <w:t xml:space="preserve">анных не по целевому назначению. </w:t>
      </w:r>
    </w:p>
    <w:p w:rsidR="00EE2653" w:rsidRPr="00657A04" w:rsidRDefault="00EE2653" w:rsidP="00EE2653">
      <w:pPr>
        <w:rPr>
          <w:sz w:val="28"/>
          <w:szCs w:val="28"/>
        </w:rPr>
      </w:pPr>
    </w:p>
    <w:p w:rsidR="00D677E1" w:rsidRDefault="00D677E1" w:rsidP="00EE2653"/>
    <w:p w:rsidR="00D677E1" w:rsidRDefault="00D677E1" w:rsidP="00EE2653"/>
    <w:p w:rsidR="008A2CBC" w:rsidRDefault="00605D98" w:rsidP="00EE2653">
      <w:bookmarkStart w:id="0" w:name="_GoBack"/>
      <w:bookmarkEnd w:id="0"/>
      <w:r>
        <w:t>Глава сельского поселения</w:t>
      </w:r>
      <w:r w:rsidR="00C5570A">
        <w:t xml:space="preserve">             </w:t>
      </w:r>
      <w:r w:rsidR="00B62327">
        <w:t xml:space="preserve"> </w:t>
      </w:r>
      <w:r w:rsidR="00C5570A">
        <w:t xml:space="preserve">                     </w:t>
      </w:r>
      <w:r w:rsidR="00EE2653">
        <w:t xml:space="preserve">                                          </w:t>
      </w:r>
      <w:r w:rsidR="00381A93">
        <w:t xml:space="preserve">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53A81"/>
    <w:rsid w:val="00093C0C"/>
    <w:rsid w:val="000B6AA0"/>
    <w:rsid w:val="000D1188"/>
    <w:rsid w:val="000D2970"/>
    <w:rsid w:val="001176A8"/>
    <w:rsid w:val="00184567"/>
    <w:rsid w:val="001A563E"/>
    <w:rsid w:val="001F3C52"/>
    <w:rsid w:val="002406ED"/>
    <w:rsid w:val="002D11EA"/>
    <w:rsid w:val="002D34A7"/>
    <w:rsid w:val="002E27D5"/>
    <w:rsid w:val="0030495F"/>
    <w:rsid w:val="00313981"/>
    <w:rsid w:val="00337961"/>
    <w:rsid w:val="00337DBA"/>
    <w:rsid w:val="00381A93"/>
    <w:rsid w:val="003A5731"/>
    <w:rsid w:val="003B7C31"/>
    <w:rsid w:val="003C5EFE"/>
    <w:rsid w:val="003D2260"/>
    <w:rsid w:val="003D6126"/>
    <w:rsid w:val="003E6A14"/>
    <w:rsid w:val="00434CB6"/>
    <w:rsid w:val="00465832"/>
    <w:rsid w:val="004A6702"/>
    <w:rsid w:val="005027F7"/>
    <w:rsid w:val="005124A5"/>
    <w:rsid w:val="005338C2"/>
    <w:rsid w:val="00536B45"/>
    <w:rsid w:val="00544F82"/>
    <w:rsid w:val="005633C1"/>
    <w:rsid w:val="00586F88"/>
    <w:rsid w:val="005A0C5E"/>
    <w:rsid w:val="005E2CA7"/>
    <w:rsid w:val="005E46CF"/>
    <w:rsid w:val="005E533A"/>
    <w:rsid w:val="00604676"/>
    <w:rsid w:val="00605D98"/>
    <w:rsid w:val="006B7607"/>
    <w:rsid w:val="006E77C6"/>
    <w:rsid w:val="00712716"/>
    <w:rsid w:val="007215AC"/>
    <w:rsid w:val="00727189"/>
    <w:rsid w:val="00730A6E"/>
    <w:rsid w:val="00780F37"/>
    <w:rsid w:val="007C3061"/>
    <w:rsid w:val="007E0C91"/>
    <w:rsid w:val="008406A0"/>
    <w:rsid w:val="008617ED"/>
    <w:rsid w:val="008943D8"/>
    <w:rsid w:val="008A2CBC"/>
    <w:rsid w:val="008A52B0"/>
    <w:rsid w:val="008D7704"/>
    <w:rsid w:val="008E5FDD"/>
    <w:rsid w:val="008E6F32"/>
    <w:rsid w:val="00903679"/>
    <w:rsid w:val="00926F66"/>
    <w:rsid w:val="00943BDA"/>
    <w:rsid w:val="009558E5"/>
    <w:rsid w:val="0097333F"/>
    <w:rsid w:val="009909BA"/>
    <w:rsid w:val="009D161A"/>
    <w:rsid w:val="009E54DE"/>
    <w:rsid w:val="009F0B4E"/>
    <w:rsid w:val="00A4585C"/>
    <w:rsid w:val="00A6118C"/>
    <w:rsid w:val="00A86CD8"/>
    <w:rsid w:val="00AA1F39"/>
    <w:rsid w:val="00AA5982"/>
    <w:rsid w:val="00AC50FA"/>
    <w:rsid w:val="00AD7A18"/>
    <w:rsid w:val="00AE17FC"/>
    <w:rsid w:val="00B36C86"/>
    <w:rsid w:val="00B62327"/>
    <w:rsid w:val="00B734BB"/>
    <w:rsid w:val="00BE5312"/>
    <w:rsid w:val="00C01F45"/>
    <w:rsid w:val="00C23820"/>
    <w:rsid w:val="00C30D02"/>
    <w:rsid w:val="00C5570A"/>
    <w:rsid w:val="00C62122"/>
    <w:rsid w:val="00CA5884"/>
    <w:rsid w:val="00CF4865"/>
    <w:rsid w:val="00D41607"/>
    <w:rsid w:val="00D677E1"/>
    <w:rsid w:val="00D91FBF"/>
    <w:rsid w:val="00D955FF"/>
    <w:rsid w:val="00DB7B27"/>
    <w:rsid w:val="00DD7373"/>
    <w:rsid w:val="00DE1EA1"/>
    <w:rsid w:val="00E1252F"/>
    <w:rsid w:val="00E47FC1"/>
    <w:rsid w:val="00E514BE"/>
    <w:rsid w:val="00E611E5"/>
    <w:rsid w:val="00EB6C65"/>
    <w:rsid w:val="00EC2AEE"/>
    <w:rsid w:val="00EE2653"/>
    <w:rsid w:val="00EF456D"/>
    <w:rsid w:val="00F109B5"/>
    <w:rsid w:val="00F416A6"/>
    <w:rsid w:val="00F953DE"/>
    <w:rsid w:val="00FD6CAB"/>
    <w:rsid w:val="00FD7E78"/>
    <w:rsid w:val="00FF522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AD845-0A20-4646-ACEA-3F2B098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16</cp:revision>
  <cp:lastPrinted>2024-04-18T05:28:00Z</cp:lastPrinted>
  <dcterms:created xsi:type="dcterms:W3CDTF">2021-06-15T06:17:00Z</dcterms:created>
  <dcterms:modified xsi:type="dcterms:W3CDTF">2024-12-16T09:33:00Z</dcterms:modified>
</cp:coreProperties>
</file>