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80" w:type="dxa"/>
        <w:tblInd w:w="-432" w:type="dxa"/>
        <w:tblBorders>
          <w:bottom w:val="thinThickMediumGap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1546"/>
        <w:gridCol w:w="4115"/>
      </w:tblGrid>
      <w:tr w:rsidR="006862D7" w:rsidRPr="006862D7" w:rsidTr="00BE2830">
        <w:trPr>
          <w:trHeight w:val="1797"/>
        </w:trPr>
        <w:tc>
          <w:tcPr>
            <w:tcW w:w="441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ru-RU" w:bidi="ar-SA"/>
              </w:rPr>
            </w:pPr>
            <w:r w:rsidRPr="006862D7">
              <w:rPr>
                <w:rFonts w:ascii="Arial" w:eastAsia="Calibri" w:hAnsi="Arial" w:cs="Arial"/>
                <w:b/>
                <w:color w:val="333300"/>
                <w:sz w:val="18"/>
                <w:szCs w:val="18"/>
                <w:lang w:val="ru-RU" w:bidi="ar-SA"/>
              </w:rPr>
              <w:t xml:space="preserve">                                                                 </w:t>
            </w:r>
            <w:proofErr w:type="gramStart"/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ru-RU" w:bidi="ar-SA"/>
              </w:rPr>
              <w:t>БАШ</w:t>
            </w:r>
            <w:r w:rsidRPr="006862D7">
              <w:rPr>
                <w:rFonts w:ascii="Lucida Sans Unicode" w:eastAsia="Calibri" w:hAnsi="Lucida Sans Unicode" w:cs="Arial"/>
                <w:b/>
                <w:sz w:val="18"/>
                <w:szCs w:val="18"/>
                <w:lang w:val="tt-RU" w:bidi="ar-SA"/>
              </w:rPr>
              <w:t>Ҡ</w:t>
            </w:r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ru-RU" w:bidi="ar-SA"/>
              </w:rPr>
              <w:t>ОРТОСТАН</w:t>
            </w:r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tt-RU" w:bidi="ar-SA"/>
              </w:rPr>
              <w:t xml:space="preserve">  Р</w:t>
            </w:r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ru-RU" w:bidi="ar-SA"/>
              </w:rPr>
              <w:t>ЕСПУБЛИКА</w:t>
            </w:r>
            <w:proofErr w:type="gramEnd"/>
            <w:r w:rsidRPr="006862D7">
              <w:rPr>
                <w:rFonts w:ascii="Arial" w:eastAsia="Calibri" w:hAnsi="Arial" w:cs="Arial"/>
                <w:b/>
                <w:sz w:val="18"/>
                <w:szCs w:val="18"/>
                <w:lang w:bidi="ar-SA"/>
              </w:rPr>
              <w:t>h</w:t>
            </w:r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ru-RU" w:bidi="ar-SA"/>
              </w:rPr>
              <w:t>Ы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tt-RU" w:bidi="ar-SA"/>
              </w:rPr>
            </w:pPr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tt-RU" w:bidi="ar-SA"/>
              </w:rPr>
              <w:t>САЛАУАТ РАЙОНЫ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tt-RU" w:bidi="ar-SA"/>
              </w:rPr>
            </w:pPr>
            <w:r w:rsidRPr="006862D7">
              <w:rPr>
                <w:rFonts w:ascii="Arial" w:eastAsia="Calibri" w:hAnsi="Arial" w:cs="Arial"/>
                <w:b/>
                <w:sz w:val="18"/>
                <w:szCs w:val="18"/>
                <w:lang w:val="tt-RU" w:bidi="ar-SA"/>
              </w:rPr>
              <w:t>МУНИЦИПАЛЬ РАЙОНЫНЫҢ                    МӘСЕТЛЕ АУЫЛ СОВЕТЫ</w:t>
            </w:r>
          </w:p>
          <w:p w:rsidR="006862D7" w:rsidRPr="006862D7" w:rsidRDefault="006862D7" w:rsidP="006862D7">
            <w:pPr>
              <w:spacing w:after="0" w:line="240" w:lineRule="auto"/>
              <w:rPr>
                <w:rFonts w:ascii="Arial" w:eastAsia="Calibri" w:hAnsi="Arial" w:cs="Mangal"/>
                <w:iCs/>
                <w:sz w:val="18"/>
                <w:szCs w:val="16"/>
                <w:lang w:val="tt-RU" w:bidi="ar-SA"/>
              </w:rPr>
            </w:pPr>
          </w:p>
          <w:p w:rsidR="006862D7" w:rsidRPr="006862D7" w:rsidRDefault="006862D7" w:rsidP="006862D7">
            <w:pPr>
              <w:spacing w:after="0" w:line="240" w:lineRule="auto"/>
              <w:rPr>
                <w:rFonts w:ascii="Arial" w:eastAsia="Calibri" w:hAnsi="Arial" w:cs="Mangal"/>
                <w:iCs/>
                <w:sz w:val="18"/>
                <w:szCs w:val="16"/>
                <w:lang w:val="tt-RU" w:bidi="ar-SA"/>
              </w:rPr>
            </w:pP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iCs/>
                <w:sz w:val="18"/>
                <w:szCs w:val="16"/>
                <w:lang w:val="tt-RU" w:bidi="ar-SA"/>
              </w:rPr>
            </w:pPr>
            <w:r w:rsidRPr="006862D7">
              <w:rPr>
                <w:rFonts w:ascii="Calibri" w:eastAsia="Calibri" w:hAnsi="Calibri" w:cs="Times New Roman"/>
                <w:iCs/>
                <w:sz w:val="18"/>
                <w:szCs w:val="16"/>
                <w:lang w:val="tt-RU" w:bidi="ar-SA"/>
              </w:rPr>
              <w:t>452482, Мәсетле ауылы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iCs/>
                <w:sz w:val="18"/>
                <w:szCs w:val="16"/>
                <w:lang w:val="tt-RU" w:bidi="ar-SA"/>
              </w:rPr>
            </w:pPr>
            <w:r w:rsidRPr="006862D7">
              <w:rPr>
                <w:rFonts w:ascii="Calibri" w:eastAsia="Calibri" w:hAnsi="Calibri" w:cs="Times New Roman"/>
                <w:iCs/>
                <w:sz w:val="18"/>
                <w:szCs w:val="16"/>
                <w:lang w:val="tt-RU" w:bidi="ar-SA"/>
              </w:rPr>
              <w:t>Үзәк урамы, 67-се йорт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iCs/>
                <w:sz w:val="18"/>
                <w:szCs w:val="16"/>
                <w:lang w:val="tt-RU" w:bidi="ar-SA"/>
              </w:rPr>
            </w:pPr>
            <w:r w:rsidRPr="006862D7">
              <w:rPr>
                <w:rFonts w:ascii="Calibri" w:eastAsia="Calibri" w:hAnsi="Calibri" w:cs="Times New Roman"/>
                <w:iCs/>
                <w:sz w:val="18"/>
                <w:szCs w:val="16"/>
                <w:lang w:val="tt-RU" w:bidi="ar-SA"/>
              </w:rPr>
              <w:t>тел. 2-34-02</w:t>
            </w:r>
          </w:p>
          <w:p w:rsidR="006862D7" w:rsidRPr="006862D7" w:rsidRDefault="006862D7" w:rsidP="006862D7">
            <w:pPr>
              <w:keepNext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Cs/>
                <w:color w:val="333300"/>
                <w:sz w:val="16"/>
                <w:szCs w:val="16"/>
                <w:lang w:val="tt-RU" w:eastAsia="ru-RU" w:bidi="ar-SA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Peterburg" w:eastAsia="Calibri" w:hAnsi="Peterburg" w:cs="Times New Roman"/>
                <w:color w:val="333300"/>
                <w:sz w:val="16"/>
                <w:szCs w:val="16"/>
                <w:lang w:val="ru-RU" w:bidi="ar-SA"/>
              </w:rPr>
            </w:pPr>
            <w:r w:rsidRPr="006862D7">
              <w:rPr>
                <w:rFonts w:ascii="Calibri" w:eastAsia="Calibri" w:hAnsi="Calibri" w:cs="Times New Roman"/>
                <w:noProof/>
                <w:lang w:val="ru-RU" w:eastAsia="ru-RU" w:bidi="ar-SA"/>
              </w:rPr>
              <w:drawing>
                <wp:inline distT="0" distB="0" distL="0" distR="0" wp14:anchorId="5ACE4BF9" wp14:editId="374567CC">
                  <wp:extent cx="733425" cy="971550"/>
                  <wp:effectExtent l="19050" t="0" r="9525" b="0"/>
                  <wp:docPr id="1" name="Рисунок 1" descr="Салават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алават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rcRect l="-4167" t="-16664" r="-4167" b="-3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18"/>
                <w:lang w:val="tt-RU" w:bidi="ar-SA"/>
              </w:rPr>
            </w:pPr>
            <w:r w:rsidRPr="006862D7">
              <w:rPr>
                <w:rFonts w:ascii="Arial" w:eastAsia="Arial Unicode MS" w:hAnsi="Arial" w:cs="Arial"/>
                <w:b/>
                <w:sz w:val="18"/>
                <w:lang w:val="tt-RU" w:bidi="ar-SA"/>
              </w:rPr>
              <w:t>РЕСПУБЛИКА БАШКОРТОСТАН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18"/>
                <w:lang w:val="tt-RU" w:bidi="ar-SA"/>
              </w:rPr>
            </w:pPr>
            <w:r w:rsidRPr="006862D7">
              <w:rPr>
                <w:rFonts w:ascii="Arial" w:eastAsia="Arial Unicode MS" w:hAnsi="Arial" w:cs="Arial"/>
                <w:b/>
                <w:sz w:val="18"/>
                <w:lang w:val="ru-RU" w:bidi="ar-SA"/>
              </w:rPr>
              <w:t>СОВЕТ СЕЛЬСКОГО ПОСЕЛЕНИЯ МЕЧЕТЛИНСКИЙ СЕЛЬСОВЕТ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sz w:val="18"/>
                <w:lang w:val="tt-RU" w:bidi="ar-SA"/>
              </w:rPr>
            </w:pPr>
            <w:r w:rsidRPr="006862D7">
              <w:rPr>
                <w:rFonts w:ascii="Arial" w:eastAsia="Arial Unicode MS" w:hAnsi="Arial" w:cs="Arial"/>
                <w:b/>
                <w:sz w:val="18"/>
                <w:lang w:val="ru-RU" w:bidi="ar-SA"/>
              </w:rPr>
              <w:t>МУНИЦИПАЛЬНОГО РАЙОНА</w:t>
            </w:r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lang w:val="ru-RU" w:bidi="ar-SA"/>
              </w:rPr>
            </w:pPr>
            <w:r w:rsidRPr="006862D7">
              <w:rPr>
                <w:rFonts w:ascii="Arial" w:eastAsia="Arial Unicode MS" w:hAnsi="Arial" w:cs="Arial"/>
                <w:b/>
                <w:sz w:val="18"/>
                <w:lang w:val="ru-RU" w:bidi="ar-SA"/>
              </w:rPr>
              <w:t>САЛАВАТСКИЙ РАЙОН</w:t>
            </w:r>
          </w:p>
          <w:p w:rsidR="006862D7" w:rsidRPr="006862D7" w:rsidRDefault="006862D7" w:rsidP="006862D7">
            <w:pPr>
              <w:spacing w:after="0" w:line="240" w:lineRule="auto"/>
              <w:rPr>
                <w:rFonts w:ascii="Calibri" w:eastAsia="Calibri" w:hAnsi="Calibri" w:cs="Times New Roman"/>
                <w:color w:val="333300"/>
                <w:sz w:val="16"/>
                <w:szCs w:val="16"/>
                <w:lang w:val="ru-RU" w:bidi="ar-SA"/>
              </w:rPr>
            </w:pPr>
          </w:p>
          <w:p w:rsidR="006862D7" w:rsidRPr="006862D7" w:rsidRDefault="006862D7" w:rsidP="006862D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 w:eastAsia="ru-RU" w:bidi="ar-SA"/>
              </w:rPr>
            </w:pPr>
            <w:r w:rsidRPr="006862D7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 w:eastAsia="ru-RU" w:bidi="ar-SA"/>
              </w:rPr>
              <w:t xml:space="preserve">452482, </w:t>
            </w:r>
            <w:proofErr w:type="spellStart"/>
            <w:r w:rsidRPr="006862D7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 w:eastAsia="ru-RU" w:bidi="ar-SA"/>
              </w:rPr>
              <w:t>с.Мечетлино</w:t>
            </w:r>
            <w:proofErr w:type="spellEnd"/>
          </w:p>
          <w:p w:rsidR="006862D7" w:rsidRPr="006862D7" w:rsidRDefault="006862D7" w:rsidP="006862D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  <w:lang w:val="ru-RU" w:bidi="ar-SA"/>
              </w:rPr>
            </w:pPr>
            <w:r w:rsidRPr="006862D7">
              <w:rPr>
                <w:rFonts w:ascii="Calibri" w:eastAsia="Calibri" w:hAnsi="Calibri" w:cs="Times New Roman"/>
                <w:sz w:val="18"/>
                <w:szCs w:val="18"/>
                <w:lang w:val="ru-RU" w:bidi="ar-SA"/>
              </w:rPr>
              <w:t>ул. Центральная, 67</w:t>
            </w:r>
          </w:p>
          <w:p w:rsidR="006862D7" w:rsidRPr="006862D7" w:rsidRDefault="006862D7" w:rsidP="006862D7">
            <w:pPr>
              <w:keepNext/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Cs/>
                <w:color w:val="333300"/>
                <w:sz w:val="16"/>
                <w:szCs w:val="16"/>
                <w:lang w:val="ru-RU" w:eastAsia="ru-RU" w:bidi="ar-SA"/>
              </w:rPr>
            </w:pPr>
            <w:r w:rsidRPr="006862D7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val="ru-RU" w:eastAsia="ru-RU" w:bidi="ar-SA"/>
              </w:rPr>
              <w:t>тел. 2-34-02</w:t>
            </w:r>
          </w:p>
        </w:tc>
      </w:tr>
    </w:tbl>
    <w:p w:rsidR="006862D7" w:rsidRPr="006862D7" w:rsidRDefault="006862D7" w:rsidP="006862D7">
      <w:pPr>
        <w:spacing w:after="160" w:line="259" w:lineRule="auto"/>
        <w:ind w:firstLine="720"/>
        <w:rPr>
          <w:rFonts w:ascii="Calibri" w:eastAsia="Calibri" w:hAnsi="Calibri" w:cs="Times New Roman"/>
          <w:b/>
          <w:color w:val="00000A"/>
          <w:sz w:val="28"/>
          <w:szCs w:val="28"/>
          <w:lang w:val="ru-RU" w:bidi="ar-SA"/>
        </w:rPr>
      </w:pPr>
      <w:r w:rsidRPr="006862D7">
        <w:rPr>
          <w:rFonts w:ascii="Calibri" w:eastAsia="Calibri" w:hAnsi="Calibri" w:cs="Times New Roman"/>
          <w:b/>
          <w:color w:val="00000A"/>
          <w:sz w:val="28"/>
          <w:szCs w:val="28"/>
          <w:lang w:val="ru-RU" w:bidi="ar-SA"/>
        </w:rPr>
        <w:t xml:space="preserve">             </w:t>
      </w:r>
      <w:r w:rsidR="003A22A7" w:rsidRPr="003A22A7">
        <w:rPr>
          <w:rFonts w:ascii="Times New Roman" w:eastAsia="Calibri" w:hAnsi="Times New Roman" w:cs="Times New Roman"/>
          <w:b/>
          <w:color w:val="00000A"/>
          <w:sz w:val="28"/>
          <w:szCs w:val="28"/>
          <w:lang w:val="ru-RU" w:bidi="ar-SA"/>
        </w:rPr>
        <w:t>ПРОЕКТ</w:t>
      </w:r>
    </w:p>
    <w:p w:rsidR="006862D7" w:rsidRPr="006862D7" w:rsidRDefault="006862D7" w:rsidP="006862D7">
      <w:pPr>
        <w:spacing w:after="0" w:line="259" w:lineRule="auto"/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</w:pPr>
      <w:r w:rsidRPr="006862D7"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  <w:t xml:space="preserve">                                                           РЕШЕНИЕ</w:t>
      </w:r>
    </w:p>
    <w:p w:rsidR="006862D7" w:rsidRPr="006862D7" w:rsidRDefault="006862D7" w:rsidP="006862D7">
      <w:pPr>
        <w:spacing w:after="0" w:line="259" w:lineRule="auto"/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</w:pPr>
      <w:r w:rsidRPr="006862D7"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  <w:t xml:space="preserve">                                             «</w:t>
      </w:r>
      <w:r w:rsidR="003A22A7"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  <w:t>01</w:t>
      </w:r>
      <w:r w:rsidRPr="006862D7"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  <w:t xml:space="preserve">» </w:t>
      </w:r>
      <w:r w:rsidR="003A22A7"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  <w:t>апреля</w:t>
      </w:r>
      <w:r w:rsidRPr="006862D7">
        <w:rPr>
          <w:rFonts w:ascii="Times New Roman" w:eastAsia="Calibri" w:hAnsi="Times New Roman" w:cs="Times New Roman"/>
          <w:color w:val="00000A"/>
          <w:sz w:val="28"/>
          <w:szCs w:val="28"/>
          <w:lang w:val="ru-RU" w:bidi="ar-SA"/>
        </w:rPr>
        <w:t xml:space="preserve"> 2026 года № </w:t>
      </w:r>
    </w:p>
    <w:p w:rsidR="006862D7" w:rsidRPr="006862D7" w:rsidRDefault="006862D7" w:rsidP="006862D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6862D7" w:rsidRPr="006862D7" w:rsidRDefault="006862D7" w:rsidP="006862D7">
      <w:pPr>
        <w:keepNext/>
        <w:keepLines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  <w:lang w:val="ru-RU" w:eastAsia="ru-RU" w:bidi="ar-SA"/>
        </w:rPr>
      </w:pPr>
      <w:r w:rsidRPr="006862D7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ru-RU" w:eastAsia="ru-RU" w:bidi="ar-SA"/>
        </w:rPr>
        <w:t xml:space="preserve">Об утверждении ПРОЕКТА программы комплексного развития систем коммунальной инфраструктуры сельского поселения </w:t>
      </w:r>
      <w:proofErr w:type="gramStart"/>
      <w:r w:rsidR="003A22A7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ru-RU" w:eastAsia="ru-RU" w:bidi="ar-SA"/>
        </w:rPr>
        <w:t>Мечетлинский</w:t>
      </w:r>
      <w:r w:rsidRPr="006862D7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ru-RU" w:eastAsia="ru-RU" w:bidi="ar-SA"/>
        </w:rPr>
        <w:t xml:space="preserve">  сельсовет</w:t>
      </w:r>
      <w:proofErr w:type="gramEnd"/>
      <w:r w:rsidRPr="006862D7">
        <w:rPr>
          <w:rFonts w:ascii="Times New Roman" w:eastAsia="Times New Roman" w:hAnsi="Times New Roman" w:cs="Times New Roman"/>
          <w:bCs/>
          <w:kern w:val="32"/>
          <w:sz w:val="28"/>
          <w:szCs w:val="28"/>
          <w:lang w:val="ru-RU" w:eastAsia="ru-RU" w:bidi="ar-SA"/>
        </w:rPr>
        <w:t xml:space="preserve"> муниципального района Салаватский район Республики Башкортостан на период 2026-2030 годы</w:t>
      </w:r>
    </w:p>
    <w:p w:rsidR="006862D7" w:rsidRPr="006862D7" w:rsidRDefault="006862D7" w:rsidP="006862D7">
      <w:pPr>
        <w:jc w:val="center"/>
        <w:rPr>
          <w:rFonts w:ascii="Calibri" w:eastAsia="Times New Roman" w:hAnsi="Calibri" w:cs="Times New Roman"/>
          <w:lang w:val="ru-RU" w:eastAsia="ru-RU" w:bidi="ar-SA"/>
        </w:rPr>
      </w:pPr>
    </w:p>
    <w:p w:rsidR="006862D7" w:rsidRPr="006862D7" w:rsidRDefault="006862D7" w:rsidP="006862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целях развития жилищно-коммунального хозяйства в сельском поселении </w:t>
      </w:r>
      <w:r w:rsidR="003A22A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Мечетлинский</w:t>
      </w: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сельсовет муниципального района Салаватский район Республики Башкортостан ,руководствуясь Федеральным законом </w:t>
      </w:r>
      <w:r w:rsidRPr="006862D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от 6 октября </w:t>
      </w:r>
      <w:smartTag w:uri="urn:schemas-microsoft-com:office:smarttags" w:element="metricconverter">
        <w:smartTagPr>
          <w:attr w:name="ProductID" w:val="2003 г"/>
        </w:smartTagPr>
        <w:r w:rsidRPr="006862D7">
          <w:rPr>
            <w:rFonts w:ascii="Times New Roman" w:eastAsia="Times New Roman" w:hAnsi="Times New Roman" w:cs="Times New Roman"/>
            <w:color w:val="000000"/>
            <w:sz w:val="28"/>
            <w:szCs w:val="28"/>
            <w:lang w:val="ru-RU" w:eastAsia="ru-RU" w:bidi="ar-SA"/>
          </w:rPr>
          <w:t>2003 г</w:t>
        </w:r>
      </w:smartTag>
      <w:r w:rsidRPr="006862D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.</w:t>
      </w: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6862D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№ 131-ФЗ </w:t>
      </w: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«Об общих принципах организации местного самоуправления в Российской Федерации», Федеральным законом от 30.12.2004 г №210-ФЗ «Об основах регулирования тарифов организаций коммунального комплекса», распоряжением Правительства Российской Федерации от 2 февраля </w:t>
      </w:r>
      <w:smartTag w:uri="urn:schemas-microsoft-com:office:smarttags" w:element="metricconverter">
        <w:smartTagPr>
          <w:attr w:name="ProductID" w:val="2010 г"/>
        </w:smartTagPr>
        <w:r w:rsidRPr="006862D7">
          <w:rPr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2010 г</w:t>
        </w:r>
      </w:smartTag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№ 102-р «О Концепции федеральной целевой программы «Комплексная программа модернизации и реформирования жилищно-коммунального хозяйства на 2010-2020 гг.»  </w:t>
      </w:r>
      <w:proofErr w:type="gramStart"/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Совет  сельского</w:t>
      </w:r>
      <w:proofErr w:type="gramEnd"/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поселения </w:t>
      </w:r>
      <w:r w:rsidR="003A22A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Мечетлинский</w:t>
      </w: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сельсовет муниципального района Салаватский район Республики Башкортостан</w:t>
      </w:r>
    </w:p>
    <w:p w:rsidR="006862D7" w:rsidRPr="006862D7" w:rsidRDefault="006862D7" w:rsidP="006862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РЕШИЛ:</w:t>
      </w:r>
    </w:p>
    <w:p w:rsidR="006862D7" w:rsidRPr="006862D7" w:rsidRDefault="006862D7" w:rsidP="006862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</w:pP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1.Утвердить Проект программы комплексного развития систем коммунальной инфраструктуры в сельском поселении </w:t>
      </w:r>
      <w:r w:rsidR="003A22A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Мечетлинский</w:t>
      </w: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сельсовет муниципального района Салаватский район </w:t>
      </w:r>
      <w:proofErr w:type="gramStart"/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Республики  Башкортостан</w:t>
      </w:r>
      <w:proofErr w:type="gramEnd"/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период 2026-2030 годы</w:t>
      </w:r>
      <w:r w:rsidR="003A22A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Pr="006862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 w:bidi="ar-SA"/>
        </w:rPr>
        <w:t xml:space="preserve">  </w:t>
      </w:r>
    </w:p>
    <w:p w:rsidR="006862D7" w:rsidRPr="006862D7" w:rsidRDefault="006862D7" w:rsidP="006862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62D7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2. Обнародовать настоящее Решение на информационном стенде Совета сельского поселения Мечетлинский сельсовет муниципального района Салаватский район Республики Башкортостан по адресу: Республики Башкортостан, Салаватский район, с. Мечетлино, ул. Центральная, д. 67 и разместить на официальном сайте Администрации сельского поселения Мечетлинский сельсовет муниципального района Салаватский район Республики Башкортостан по адресу: </w:t>
      </w:r>
      <w:hyperlink r:id="rId9" w:history="1"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bidi="ar-SA"/>
          </w:rPr>
          <w:t>http</w:t>
        </w:r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ru-RU" w:bidi="ar-SA"/>
          </w:rPr>
          <w:t>://</w:t>
        </w:r>
        <w:proofErr w:type="spellStart"/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bidi="ar-SA"/>
          </w:rPr>
          <w:t>mechetli</w:t>
        </w:r>
        <w:proofErr w:type="spellEnd"/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ru-RU" w:bidi="ar-SA"/>
          </w:rPr>
          <w:t>33</w:t>
        </w:r>
        <w:proofErr w:type="spellStart"/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bidi="ar-SA"/>
          </w:rPr>
          <w:t>sp</w:t>
        </w:r>
        <w:proofErr w:type="spellEnd"/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ru-RU" w:bidi="ar-SA"/>
          </w:rPr>
          <w:t>.</w:t>
        </w:r>
        <w:proofErr w:type="spellStart"/>
        <w:r w:rsidRPr="006862D7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bidi="ar-SA"/>
          </w:rPr>
          <w:t>ru</w:t>
        </w:r>
        <w:proofErr w:type="spellEnd"/>
      </w:hyperlink>
      <w:r w:rsidRPr="006862D7">
        <w:rPr>
          <w:rFonts w:ascii="Times New Roman" w:eastAsia="Calibri" w:hAnsi="Times New Roman" w:cs="Times New Roman"/>
          <w:color w:val="0563C1"/>
          <w:sz w:val="28"/>
          <w:szCs w:val="28"/>
          <w:u w:val="single"/>
          <w:lang w:val="ru-RU" w:bidi="ar-SA"/>
        </w:rPr>
        <w:t>.</w:t>
      </w:r>
    </w:p>
    <w:p w:rsidR="006862D7" w:rsidRPr="006862D7" w:rsidRDefault="006862D7" w:rsidP="006862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62D7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         3. </w:t>
      </w:r>
      <w:r w:rsidRPr="006862D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Контроль за исполнением настоящего Решения возложить на постоянную комиссию Совета сельского поселения Мечетлинский сельсовет муниципального района Салаватский район Республики Башкортостан по социально-гуманитарным вопросам.</w:t>
      </w:r>
    </w:p>
    <w:p w:rsidR="006862D7" w:rsidRPr="006862D7" w:rsidRDefault="006862D7" w:rsidP="006862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6862D7" w:rsidRPr="006862D7" w:rsidRDefault="006862D7" w:rsidP="006862D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6862D7" w:rsidRPr="006862D7" w:rsidRDefault="006862D7" w:rsidP="006862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862D7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Глава сельского поселения                                                       Б.С. </w:t>
      </w:r>
      <w:proofErr w:type="spellStart"/>
      <w:r w:rsidRPr="006862D7">
        <w:rPr>
          <w:rFonts w:ascii="Times New Roman" w:eastAsia="Calibri" w:hAnsi="Times New Roman" w:cs="Times New Roman"/>
          <w:sz w:val="28"/>
          <w:szCs w:val="28"/>
          <w:lang w:val="ru-RU" w:bidi="ar-SA"/>
        </w:rPr>
        <w:t>Хурматуллин</w:t>
      </w:r>
      <w:proofErr w:type="spellEnd"/>
    </w:p>
    <w:p w:rsidR="006862D7" w:rsidRPr="006862D7" w:rsidRDefault="006862D7" w:rsidP="006862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6862D7" w:rsidRPr="006862D7" w:rsidRDefault="006862D7" w:rsidP="006862D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6862D7" w:rsidRPr="006862D7" w:rsidRDefault="006862D7" w:rsidP="006862D7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</w:p>
    <w:p w:rsidR="00F03177" w:rsidRPr="00F03177" w:rsidRDefault="00F03177" w:rsidP="00F03177">
      <w:pPr>
        <w:jc w:val="center"/>
        <w:rPr>
          <w:sz w:val="32"/>
          <w:szCs w:val="32"/>
          <w:lang w:val="ru-RU"/>
        </w:rPr>
      </w:pPr>
    </w:p>
    <w:p w:rsidR="006355E0" w:rsidRDefault="006355E0" w:rsidP="00406522">
      <w:pPr>
        <w:spacing w:before="26" w:after="0" w:line="240" w:lineRule="auto"/>
        <w:ind w:left="2619" w:right="-2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524646" w:rsidRPr="00B51A03" w:rsidRDefault="00524646" w:rsidP="00524646">
      <w:pPr>
        <w:spacing w:after="0" w:line="200" w:lineRule="exact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524646" w:rsidRPr="00A206E7" w:rsidRDefault="00524646" w:rsidP="00524646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40" w:lineRule="auto"/>
        <w:ind w:left="3434" w:right="-20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920C6F" w:rsidRPr="0046100C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46100C" w:rsidRDefault="00920C6F" w:rsidP="00920C6F">
      <w:pPr>
        <w:spacing w:before="9" w:after="0" w:line="240" w:lineRule="exact"/>
        <w:rPr>
          <w:sz w:val="24"/>
          <w:szCs w:val="24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3A22A7" w:rsidRDefault="003A22A7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</w:pPr>
    </w:p>
    <w:p w:rsidR="00920C6F" w:rsidRPr="00A206E7" w:rsidRDefault="002250DD" w:rsidP="00920C6F">
      <w:pPr>
        <w:spacing w:before="9" w:after="0" w:line="239" w:lineRule="auto"/>
        <w:ind w:left="66" w:right="91" w:hanging="3"/>
        <w:jc w:val="center"/>
        <w:rPr>
          <w:rFonts w:ascii="Times New Roman" w:eastAsia="Times New Roman" w:hAnsi="Times New Roman" w:cs="Times New Roman"/>
          <w:sz w:val="40"/>
          <w:szCs w:val="40"/>
          <w:lang w:val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lastRenderedPageBreak/>
        <w:t>Комплексная программа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р</w:t>
      </w:r>
      <w:r w:rsidR="00920C6F" w:rsidRPr="00A206E7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lang w:val="ru-RU"/>
        </w:rPr>
        <w:t>а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зв</w:t>
      </w:r>
      <w:r w:rsidR="00920C6F" w:rsidRPr="00A206E7">
        <w:rPr>
          <w:rFonts w:ascii="Times New Roman" w:eastAsia="Times New Roman" w:hAnsi="Times New Roman" w:cs="Times New Roman"/>
          <w:b/>
          <w:bCs/>
          <w:spacing w:val="-1"/>
          <w:sz w:val="40"/>
          <w:szCs w:val="40"/>
          <w:lang w:val="ru-RU"/>
        </w:rPr>
        <w:t>и</w:t>
      </w:r>
      <w:r w:rsidR="00920C6F" w:rsidRPr="00A206E7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val="ru-RU"/>
        </w:rPr>
        <w:t>т</w:t>
      </w:r>
      <w:r w:rsidR="0000380C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ия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коммунальной инфраструктуры</w:t>
      </w:r>
      <w:r w:rsidR="0000380C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 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сел</w:t>
      </w:r>
      <w:r w:rsidR="00920C6F" w:rsidRPr="00A206E7">
        <w:rPr>
          <w:rFonts w:ascii="Times New Roman" w:eastAsia="Times New Roman" w:hAnsi="Times New Roman" w:cs="Times New Roman"/>
          <w:b/>
          <w:bCs/>
          <w:spacing w:val="1"/>
          <w:sz w:val="40"/>
          <w:szCs w:val="40"/>
          <w:lang w:val="ru-RU"/>
        </w:rPr>
        <w:t>ь</w:t>
      </w:r>
      <w:r w:rsidR="00920C6F"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с</w:t>
      </w:r>
      <w:r w:rsidR="00920C6F" w:rsidRPr="00A206E7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lang w:val="ru-RU"/>
        </w:rPr>
        <w:t>к</w:t>
      </w:r>
      <w:r w:rsidR="00920C6F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ого </w:t>
      </w:r>
      <w:r w:rsidRPr="00A206E7">
        <w:rPr>
          <w:rFonts w:ascii="Times New Roman" w:eastAsia="Times New Roman" w:hAnsi="Times New Roman" w:cs="Times New Roman"/>
          <w:b/>
          <w:bCs/>
          <w:spacing w:val="-3"/>
          <w:sz w:val="40"/>
          <w:szCs w:val="40"/>
          <w:lang w:val="ru-RU"/>
        </w:rPr>
        <w:t>п</w:t>
      </w:r>
      <w:r w:rsidRPr="00A206E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о</w:t>
      </w:r>
      <w:r w:rsidRPr="00A206E7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val="ru-RU"/>
        </w:rPr>
        <w:t>с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еления </w:t>
      </w:r>
      <w:r w:rsidR="00AE1926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Мечетлинский </w:t>
      </w:r>
      <w:r w:rsidR="00F03177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сельсовет муниципального района Салаватский район Республики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Башкортостан</w:t>
      </w:r>
      <w:r w:rsidR="00524646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</w:t>
      </w:r>
      <w:r w:rsidR="008B4E85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>на 2026</w:t>
      </w:r>
      <w:r w:rsidR="00524646">
        <w:rPr>
          <w:rFonts w:ascii="Times New Roman" w:eastAsia="Times New Roman" w:hAnsi="Times New Roman" w:cs="Times New Roman"/>
          <w:b/>
          <w:bCs/>
          <w:sz w:val="40"/>
          <w:szCs w:val="40"/>
          <w:lang w:val="ru-RU"/>
        </w:rPr>
        <w:t xml:space="preserve"> -2030 г.г.</w:t>
      </w:r>
    </w:p>
    <w:p w:rsidR="00920C6F" w:rsidRPr="00A206E7" w:rsidRDefault="00920C6F" w:rsidP="00920C6F">
      <w:pPr>
        <w:spacing w:after="0" w:line="240" w:lineRule="auto"/>
        <w:ind w:right="2986"/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before="17"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40" w:lineRule="auto"/>
        <w:ind w:left="628" w:right="-20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Pr="00A206E7" w:rsidRDefault="00920C6F" w:rsidP="00920C6F">
      <w:pPr>
        <w:spacing w:before="1" w:after="0" w:line="170" w:lineRule="exact"/>
        <w:rPr>
          <w:sz w:val="17"/>
          <w:szCs w:val="17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00" w:lineRule="exact"/>
        <w:rPr>
          <w:sz w:val="20"/>
          <w:szCs w:val="20"/>
          <w:lang w:val="ru-RU"/>
        </w:rPr>
      </w:pPr>
    </w:p>
    <w:p w:rsidR="00920C6F" w:rsidRPr="00A206E7" w:rsidRDefault="00920C6F" w:rsidP="00920C6F">
      <w:pPr>
        <w:spacing w:after="0" w:line="240" w:lineRule="auto"/>
        <w:ind w:left="4178" w:right="4205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Default="00920C6F" w:rsidP="00920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20C6F" w:rsidRPr="0046100C" w:rsidRDefault="00920C6F" w:rsidP="00920C6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36384" w:rsidRDefault="00436384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1926" w:rsidRDefault="00AE1926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1926" w:rsidRDefault="00AE1926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1926" w:rsidRDefault="00AE1926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E1926" w:rsidRDefault="00AE1926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436384" w:rsidRDefault="00436384" w:rsidP="00436384">
      <w:pPr>
        <w:tabs>
          <w:tab w:val="left" w:pos="2830"/>
        </w:tabs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2026 г. </w:t>
      </w:r>
    </w:p>
    <w:p w:rsidR="006355E0" w:rsidRPr="00FF136C" w:rsidRDefault="006355E0" w:rsidP="006355E0">
      <w:pPr>
        <w:spacing w:after="0" w:line="265" w:lineRule="exact"/>
        <w:jc w:val="center"/>
        <w:rPr>
          <w:rFonts w:ascii="Tahoma" w:eastAsia="Tahoma" w:hAnsi="Tahoma" w:cs="Tahoma"/>
          <w:sz w:val="24"/>
          <w:szCs w:val="24"/>
          <w:lang w:val="ru-RU"/>
        </w:rPr>
        <w:sectPr w:rsidR="006355E0" w:rsidRPr="00FF136C" w:rsidSect="00524646">
          <w:headerReference w:type="default" r:id="rId10"/>
          <w:footerReference w:type="default" r:id="rId11"/>
          <w:pgSz w:w="11920" w:h="16840"/>
          <w:pgMar w:top="1134" w:right="567" w:bottom="1134" w:left="1134" w:header="0" w:footer="323" w:gutter="0"/>
          <w:pgNumType w:start="1"/>
          <w:cols w:space="720"/>
        </w:sectPr>
      </w:pPr>
    </w:p>
    <w:p w:rsidR="00524646" w:rsidRDefault="00524646" w:rsidP="00635EE6">
      <w:pPr>
        <w:spacing w:before="18"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</w:p>
    <w:p w:rsidR="00406522" w:rsidRDefault="006D4CD1" w:rsidP="00635EE6">
      <w:pPr>
        <w:spacing w:before="18" w:after="0" w:line="280" w:lineRule="exact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КОМПЛЕКСНАЯ 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ПРОГРАММА РАЗВИТИЯ КОММУНАЛЬНОЙ ИНФРАСТРУКТУРЫ   СЕЛЬСКОГО ПОСЕЛЕНИЯ </w:t>
      </w:r>
      <w:r w:rsidR="00AE192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МЕЧЕТЛИНСКИЙ 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СЕЛЬСОВЕТ МУНИЦИПАЛЬНОГО РАЙОНА САЛАВАТСКИЙ РАЙОН РЕСПУБЛИКИ БАШКОРТОСТАН</w:t>
      </w:r>
      <w:r w:rsidR="0052464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на 2026-2030</w:t>
      </w:r>
      <w:r w:rsidR="00AE192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="00B51A03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гг.</w:t>
      </w:r>
      <w:r w:rsidR="00635EE6" w:rsidRPr="00635EE6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</w:p>
    <w:p w:rsidR="00635EE6" w:rsidRPr="00A206E7" w:rsidRDefault="00635EE6" w:rsidP="00406522">
      <w:pPr>
        <w:spacing w:before="18" w:after="0" w:line="280" w:lineRule="exact"/>
        <w:rPr>
          <w:sz w:val="28"/>
          <w:szCs w:val="28"/>
          <w:lang w:val="ru-RU"/>
        </w:rPr>
      </w:pPr>
    </w:p>
    <w:p w:rsidR="00406522" w:rsidRDefault="00406522" w:rsidP="00123CBB">
      <w:pPr>
        <w:spacing w:after="0" w:line="240" w:lineRule="auto"/>
        <w:ind w:left="788" w:right="-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 w:rsidR="00123CBB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ПАС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ОРТ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РАММЫ</w:t>
      </w:r>
    </w:p>
    <w:p w:rsidR="00406522" w:rsidRPr="00521FAB" w:rsidRDefault="00406522" w:rsidP="00406522">
      <w:pPr>
        <w:spacing w:after="0" w:line="240" w:lineRule="auto"/>
        <w:ind w:left="788" w:right="-20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tbl>
      <w:tblPr>
        <w:tblW w:w="9781" w:type="dxa"/>
        <w:tblInd w:w="1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5528"/>
      </w:tblGrid>
      <w:tr w:rsidR="00406522" w:rsidRPr="00AE1926" w:rsidTr="008B4E85">
        <w:trPr>
          <w:trHeight w:hRule="exact" w:val="1377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406522" w:rsidRPr="00635EE6" w:rsidRDefault="00635EE6" w:rsidP="00635EE6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Наименование П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мы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406522" w:rsidRPr="00635EE6" w:rsidRDefault="00FD7C5C" w:rsidP="00AE1926">
            <w:pPr>
              <w:spacing w:after="0" w:line="265" w:lineRule="exact"/>
              <w:ind w:left="100" w:right="15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Комплексная п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рограмма развития коммунальной инфрастру</w:t>
            </w:r>
            <w:r w:rsid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ктуры   сельского поселения </w:t>
            </w:r>
            <w:r w:rsidR="00AE192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Мечетлинский </w:t>
            </w:r>
            <w:r w:rsid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сельсовет муниципального района Салаватский район Р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еспублики</w:t>
            </w:r>
            <w:r w:rsidR="0058012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635EE6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Башкортостан до 2030 года</w:t>
            </w:r>
          </w:p>
        </w:tc>
      </w:tr>
      <w:tr w:rsidR="00406522" w:rsidRPr="00E730E8" w:rsidTr="008A664A">
        <w:trPr>
          <w:trHeight w:hRule="exact" w:val="2806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635EE6" w:rsidP="00635EE6">
            <w:pPr>
              <w:spacing w:after="0" w:line="276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Основание для разработки Программы  </w:t>
            </w: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580121" w:rsidRDefault="00635EE6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Градостроительный кодекс Российской Федерации; </w:t>
            </w:r>
          </w:p>
          <w:p w:rsidR="00580121" w:rsidRPr="00580121" w:rsidRDefault="00580121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Постановление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равительства РФ от 01.10.2015 № 1050 «</w:t>
            </w: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 утверждении требований к программам комплексного развития социальной инфраструктуры поселений, муниципал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ьных округов, городских округов»; </w:t>
            </w:r>
          </w:p>
          <w:p w:rsidR="00580121" w:rsidRPr="00580121" w:rsidRDefault="00123CBB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8012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Федеральный закон от 06.10.2003 № 131-ФЗ «Об общих принципах организации местного самоуправл</w:t>
            </w:r>
            <w:r w:rsidR="0042608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ения в Российской Федерации».</w:t>
            </w:r>
          </w:p>
          <w:p w:rsidR="00123CBB" w:rsidRPr="00123CBB" w:rsidRDefault="00123CBB" w:rsidP="006746C6">
            <w:pPr>
              <w:spacing w:after="0" w:line="271" w:lineRule="exact"/>
              <w:ind w:left="100" w:right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5EE6" w:rsidRPr="00123CBB" w:rsidRDefault="00635EE6" w:rsidP="00635EE6">
            <w:pPr>
              <w:spacing w:after="0" w:line="271" w:lineRule="exact"/>
              <w:ind w:left="100" w:right="16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E730E8" w:rsidTr="00FC69B2">
        <w:trPr>
          <w:trHeight w:hRule="exact" w:val="1677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406522" w:rsidRPr="00524646" w:rsidRDefault="00635EE6" w:rsidP="008216BA">
            <w:pPr>
              <w:spacing w:after="0" w:line="265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Обосновывающие документы, </w:t>
            </w:r>
            <w:proofErr w:type="gramStart"/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ис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пользованные  при</w:t>
            </w:r>
            <w:proofErr w:type="gramEnd"/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разработке  П</w:t>
            </w:r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мы</w:t>
            </w:r>
            <w:r w:rsidR="00406522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00"/>
          </w:tcPr>
          <w:p w:rsidR="00406522" w:rsidRPr="00524646" w:rsidRDefault="00103748" w:rsidP="008B1851">
            <w:pPr>
              <w:tabs>
                <w:tab w:val="left" w:pos="1960"/>
                <w:tab w:val="left" w:pos="3900"/>
                <w:tab w:val="left" w:pos="4955"/>
              </w:tabs>
              <w:spacing w:after="0" w:line="265" w:lineRule="exact"/>
              <w:ind w:left="141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Генеральный план сельского поселения 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Мечетлинский 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сельсовет муниципального района Салаватский район Республики </w:t>
            </w:r>
            <w:r w:rsidR="00123CBB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Башкортостан,</w:t>
            </w:r>
            <w:r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23CBB" w:rsidRPr="0052464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утвержденный Решением Совета сельского поселе</w:t>
            </w:r>
            <w:r w:rsid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ния 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E730E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26.12.2013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года № </w:t>
            </w:r>
            <w:r w:rsidR="00E730E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86</w:t>
            </w:r>
          </w:p>
        </w:tc>
      </w:tr>
      <w:tr w:rsidR="00406522" w:rsidRPr="00E730E8" w:rsidTr="008A664A">
        <w:trPr>
          <w:trHeight w:hRule="exact" w:val="87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123CBB" w:rsidP="00103748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Разработчик Программы </w:t>
            </w:r>
            <w:r w:rsidR="00103748"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       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6522" w:rsidRPr="00635EE6" w:rsidRDefault="00123CBB" w:rsidP="008B1851">
            <w:pPr>
              <w:tabs>
                <w:tab w:val="left" w:pos="1700"/>
                <w:tab w:val="left" w:pos="2400"/>
                <w:tab w:val="left" w:pos="4420"/>
              </w:tabs>
              <w:spacing w:after="0" w:line="265" w:lineRule="exact"/>
              <w:ind w:left="143" w:right="13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Администрация сельского поселения 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Мечетлинский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сельсовет муниципального района Салаватский район Республики Башкортостан </w:t>
            </w:r>
          </w:p>
        </w:tc>
      </w:tr>
      <w:tr w:rsidR="00123CBB" w:rsidRPr="00E730E8" w:rsidTr="008B1851">
        <w:trPr>
          <w:trHeight w:hRule="exact" w:val="888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123CBB" w:rsidRDefault="008B1851" w:rsidP="00103748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Исполнитель </w:t>
            </w:r>
            <w:r w:rsidR="00123CBB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23CBB" w:rsidRDefault="00FD7C5C" w:rsidP="008B1851">
            <w:pPr>
              <w:tabs>
                <w:tab w:val="left" w:pos="1700"/>
                <w:tab w:val="left" w:pos="2400"/>
                <w:tab w:val="left" w:pos="4420"/>
              </w:tabs>
              <w:spacing w:after="0" w:line="265" w:lineRule="exact"/>
              <w:ind w:left="143" w:right="13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Администрация сельского поселения 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Мечетлинский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сельсовет муниципального района Салаватский</w:t>
            </w:r>
            <w:r w:rsidR="008B1851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район Республики Башкортостан.</w:t>
            </w:r>
          </w:p>
        </w:tc>
      </w:tr>
      <w:tr w:rsidR="008B4E85" w:rsidRPr="00E730E8" w:rsidTr="008B4E85">
        <w:trPr>
          <w:trHeight w:hRule="exact" w:val="470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Pr="00635EE6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Цели П</w:t>
            </w:r>
            <w:r w:rsidRPr="006746C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  <w:p w:rsidR="008B4E85" w:rsidRDefault="008B4E85" w:rsidP="008B4E85">
            <w:pPr>
              <w:spacing w:after="0" w:line="265" w:lineRule="exact"/>
              <w:ind w:left="54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Pr="008B4E85" w:rsidRDefault="008B1851" w:rsidP="008B1851">
            <w:pPr>
              <w:pStyle w:val="af1"/>
              <w:ind w:left="133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="008B4E85"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Улучшение качества отпускаемой воды потребителям.</w:t>
            </w:r>
          </w:p>
          <w:p w:rsid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2.</w:t>
            </w:r>
            <w:r w:rsid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B4E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Обеспечение водоснабжением вновь осваиваемых населением и предприятиями территорий. </w:t>
            </w:r>
          </w:p>
          <w:p w:rsidR="008B1851" w:rsidRP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</w:t>
            </w:r>
            <w:r w:rsidRP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омплексное развитие систем коммунальной инфраструктуры, повышение надежности и качества предоставляемых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коммунальных </w:t>
            </w:r>
            <w:r w:rsidRP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услуг;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 Определение объема капитальных затрат необходимых на м</w:t>
            </w:r>
            <w:r w:rsidR="008B18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одернизацию существующих систем коммунальной инфраструктуры. </w:t>
            </w:r>
          </w:p>
          <w:p w:rsid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5</w:t>
            </w:r>
            <w:r w:rsidR="008B4E85" w:rsidRPr="008B4E8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8B4E85"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Создание условий для приведения жилищного фонда и коммунальной инфраструктуры в </w:t>
            </w: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соответствие со стандартами качества, обеспечивающими комфортные условий проживания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. 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E730E8" w:rsidTr="00D40AD5">
        <w:trPr>
          <w:trHeight w:hRule="exact" w:val="1427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1851" w:rsidRPr="008B1851" w:rsidRDefault="008B1851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6. </w:t>
            </w:r>
            <w:r w:rsidR="00D4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П</w:t>
            </w:r>
            <w:r w:rsidR="00D40AD5" w:rsidRPr="008B18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овышение операционной эффективности</w:t>
            </w:r>
            <w:r w:rsidR="00D40A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 коммунального комплекса. </w:t>
            </w:r>
          </w:p>
          <w:p w:rsidR="008B4E85" w:rsidRPr="008B4E85" w:rsidRDefault="008B4E85" w:rsidP="008B1851">
            <w:pPr>
              <w:pStyle w:val="af1"/>
              <w:ind w:left="133"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Э</w:t>
            </w:r>
            <w:r w:rsidRPr="008B4E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  <w:t>кологическая безопасность развития муниципального района, создание благоприятных условий для проживания населения.</w:t>
            </w: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 w:bidi="ar-SA"/>
              </w:rPr>
            </w:pPr>
          </w:p>
          <w:p w:rsidR="008B4E85" w:rsidRPr="008B4E85" w:rsidRDefault="008B4E85" w:rsidP="008B1851">
            <w:pPr>
              <w:pStyle w:val="af1"/>
              <w:ind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E730E8" w:rsidTr="008B4E85">
        <w:trPr>
          <w:trHeight w:val="10021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:rsidR="008B4E85" w:rsidRPr="00635EE6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Задачи П</w:t>
            </w:r>
            <w:r w:rsidRPr="006746C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  <w:p w:rsidR="008B4E85" w:rsidRPr="00635EE6" w:rsidRDefault="008B4E85" w:rsidP="008B4E85">
            <w:pPr>
              <w:spacing w:after="0" w:line="263" w:lineRule="exact"/>
              <w:ind w:left="97" w:right="-2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8B4E85" w:rsidRPr="00635EE6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1. Определение целевых показателей централизованной системы теплоснабжения и водоснабжения и, ее динамика.</w:t>
            </w:r>
          </w:p>
          <w:p w:rsidR="008B4E85" w:rsidRDefault="008B4E85" w:rsidP="008B1851">
            <w:pPr>
              <w:spacing w:before="5" w:after="0" w:line="276" w:lineRule="exact"/>
              <w:ind w:left="135" w:right="138" w:hanging="6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35E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2. Анализ технологического баланса существующей   системы теплоснабжения и водоснабжения.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3. Реконструкция, капитальный ремонт и модернизация тепловой системы, сете</w:t>
            </w:r>
            <w:r w:rsidR="00D40AD5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й теплоснабжения, водоснабжения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4. Установка приборов учета.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5. Обеспечение качества питьевой воды в соответствии с установленными требованиями. 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6. Снижение потерь при транспортировке на теплоносителе.</w:t>
            </w:r>
          </w:p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7. Снижение потерь при транспортировке питьевого водоснабжения.  </w:t>
            </w:r>
          </w:p>
          <w:p w:rsidR="008B4E85" w:rsidRDefault="008B4E85" w:rsidP="008B1851">
            <w:pPr>
              <w:spacing w:before="5" w:after="0"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8. Строительство сетей теплоснабжения и водоснабжения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вновь осваиваемых абонентами территориях, не имеющих возможности для обеспечения коммуникациями.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9. М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одернизация объектов коммунальной инфраструктуры сельского поселения: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повышение эффективности управления объектами коммунальной инфраструктуры;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развитие инженерной инфраструктуры сельского поселения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 учетом имеющейся застройки и перспективного развития; </w:t>
            </w:r>
          </w:p>
          <w:p w:rsidR="008B4E85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внедрение современных технологий при эксплуатации объектов ЖКХ; </w:t>
            </w:r>
          </w:p>
          <w:p w:rsidR="008B4E85" w:rsidRPr="00426087" w:rsidRDefault="008B4E85" w:rsidP="008B1851">
            <w:pPr>
              <w:spacing w:after="0" w:line="240" w:lineRule="auto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повышение качества и надежности предоставления жилищн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о-коммунальных услуг населению.</w:t>
            </w:r>
          </w:p>
          <w:p w:rsidR="008B4E85" w:rsidRPr="00426087" w:rsidRDefault="008B4E85" w:rsidP="008B1851">
            <w:pPr>
              <w:spacing w:before="5" w:after="0" w:line="240" w:lineRule="auto"/>
              <w:ind w:left="100" w:right="1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улучшение состояния окружающей среды, экологическая безопасность развития муниципального района, создание благоприятных у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словий для проживания населения.</w:t>
            </w:r>
          </w:p>
        </w:tc>
      </w:tr>
      <w:tr w:rsidR="008B4E85" w:rsidRPr="00E730E8" w:rsidTr="008A664A">
        <w:trPr>
          <w:trHeight w:hRule="exact" w:val="430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Сроки реализации Программы 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2026 – 2030 годы без деления на этапы </w:t>
            </w:r>
          </w:p>
        </w:tc>
      </w:tr>
      <w:tr w:rsidR="008B4E85" w:rsidRPr="00E730E8" w:rsidTr="008B4E85">
        <w:trPr>
          <w:trHeight w:hRule="exact" w:val="2999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Объемы финансирования 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Объемы финансирования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рограммы за счет средств федерального и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республиканского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бюджетов подлежат ежегодному уточнению в соответствии с законами о федеральном и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республиканском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бюджетах на очередной финансовый год и на плановый период. </w:t>
            </w:r>
          </w:p>
          <w:p w:rsidR="008B4E85" w:rsidRPr="005575E6" w:rsidRDefault="008B4E85" w:rsidP="008B1851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38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Объемы финансирования Программы за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счет средств мес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тного бюджета подлежат еже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годному уточнению в соответствии с решениями органов местного самоуправления о местных бюдже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тах на очередной финансовый год 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 на плановый период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8B4E85" w:rsidRPr="00E730E8" w:rsidTr="008A664A">
        <w:trPr>
          <w:trHeight w:hRule="exact" w:val="8102"/>
        </w:trPr>
        <w:tc>
          <w:tcPr>
            <w:tcW w:w="425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ind w:left="5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жидаемые результаты реализации П</w:t>
            </w: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рограммы</w:t>
            </w:r>
          </w:p>
        </w:tc>
        <w:tc>
          <w:tcPr>
            <w:tcW w:w="55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5575E6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Внедрение современных и энергосберегающих материалов.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Повышение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надежности работы систем теплоснабжения и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водоснабжени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я в соответствии с нормативными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требованиями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снижение к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олич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ества аварий и повреждений на 1 к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 сети в год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снижение и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знос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коммунальных систем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определение протяженности сетей, нуждающихся в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замене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определение д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оля ежегодно заменяемых сетей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- уточнение уровня потерь и неучтенных р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асходов теплоносителя и воды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Обеспечение услугами теп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ло-водоснабжения новых объектов капитального строительства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социального или промышленного назначения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повышение уровня использования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производственных мощностей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выявление </w:t>
            </w:r>
            <w:r w:rsidRPr="0069475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дефицита мощности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;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- обеспеченность потребителей </w:t>
            </w:r>
            <w:r w:rsidRPr="00BE7139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приборами учета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BE7139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Повышение эффективности работы систем теплоснабжения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и водоснабжения.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Снижение уровня износа объектов ком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мунальной инфраструктуры к 2030 году до 20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%; 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Обеспечение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жителей сельского поселения бесперебойным, безопасным предоставлением коммунальных услуг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Восстановление, ремонт ветхих 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женерных сетей и других объектов</w:t>
            </w:r>
            <w:r w:rsidRPr="00426087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жилищно-коммунальног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 хозяйства сельского поселения.</w:t>
            </w:r>
          </w:p>
          <w:p w:rsidR="008B4E85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8B4E85" w:rsidRPr="005575E6" w:rsidRDefault="008B4E85" w:rsidP="008B4E85">
            <w:pPr>
              <w:tabs>
                <w:tab w:val="left" w:pos="480"/>
                <w:tab w:val="left" w:pos="3200"/>
                <w:tab w:val="left" w:pos="4740"/>
              </w:tabs>
              <w:spacing w:after="0" w:line="265" w:lineRule="exact"/>
              <w:ind w:left="100" w:right="157"/>
              <w:jc w:val="bot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06522" w:rsidRDefault="00406522" w:rsidP="00406522">
      <w:pPr>
        <w:spacing w:after="0" w:line="276" w:lineRule="exact"/>
        <w:rPr>
          <w:rFonts w:ascii="Tahoma" w:eastAsia="Tahoma" w:hAnsi="Tahoma" w:cs="Tahoma"/>
          <w:sz w:val="24"/>
          <w:szCs w:val="24"/>
          <w:lang w:val="ru-RU"/>
        </w:rPr>
      </w:pPr>
    </w:p>
    <w:p w:rsidR="00406522" w:rsidRPr="00436384" w:rsidRDefault="00774DFB" w:rsidP="00436384">
      <w:pPr>
        <w:spacing w:line="255" w:lineRule="atLeast"/>
        <w:jc w:val="center"/>
        <w:rPr>
          <w:rFonts w:ascii="Times New Roman" w:eastAsia="Calibri" w:hAnsi="Times New Roman" w:cs="Times New Roman"/>
          <w:color w:val="1E1E1E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1. </w:t>
      </w:r>
      <w:r w:rsidR="00D40AD5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Информация о сельском поселении Мечетлинский </w:t>
      </w:r>
      <w:r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 xml:space="preserve">сельсовет </w:t>
      </w:r>
      <w:r w:rsidRPr="00101C86">
        <w:rPr>
          <w:rFonts w:ascii="Times New Roman" w:eastAsia="Calibri" w:hAnsi="Times New Roman" w:cs="Times New Roman"/>
          <w:b/>
          <w:bCs/>
          <w:color w:val="1E1E1E"/>
          <w:sz w:val="28"/>
          <w:szCs w:val="28"/>
          <w:lang w:val="ru-RU"/>
        </w:rPr>
        <w:t>муниципального района</w:t>
      </w:r>
      <w:r w:rsidR="00406522" w:rsidRPr="00101C86">
        <w:rPr>
          <w:rFonts w:ascii="Times New Roman" w:eastAsia="Calibri" w:hAnsi="Times New Roman" w:cs="Times New Roman"/>
          <w:color w:val="1E1E1E"/>
          <w:sz w:val="28"/>
          <w:szCs w:val="28"/>
          <w:lang w:val="ru-RU"/>
        </w:rPr>
        <w:t xml:space="preserve"> </w:t>
      </w:r>
      <w:r w:rsidRPr="00101C86">
        <w:rPr>
          <w:rFonts w:ascii="Times New Roman" w:eastAsia="Calibri" w:hAnsi="Times New Roman" w:cs="Times New Roman"/>
          <w:b/>
          <w:color w:val="1E1E1E"/>
          <w:sz w:val="28"/>
          <w:szCs w:val="28"/>
          <w:lang w:val="ru-RU"/>
        </w:rPr>
        <w:t>Салаватский район республики Башкортостан</w:t>
      </w:r>
    </w:p>
    <w:p w:rsidR="00406522" w:rsidRPr="0048232A" w:rsidRDefault="00406522" w:rsidP="0048232A">
      <w:pPr>
        <w:pStyle w:val="a9"/>
        <w:spacing w:before="0" w:beforeAutospacing="0" w:after="0" w:afterAutospacing="0"/>
        <w:jc w:val="center"/>
        <w:rPr>
          <w:b/>
          <w:color w:val="1E1E1E"/>
          <w:sz w:val="28"/>
          <w:szCs w:val="28"/>
        </w:rPr>
      </w:pPr>
      <w:r w:rsidRPr="0048232A">
        <w:rPr>
          <w:b/>
          <w:color w:val="1E1E1E"/>
          <w:sz w:val="28"/>
          <w:szCs w:val="28"/>
        </w:rPr>
        <w:t>Финансы</w:t>
      </w:r>
    </w:p>
    <w:p w:rsidR="00BE7139" w:rsidRPr="00F057D7" w:rsidRDefault="00BE7139" w:rsidP="0048232A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D97736" w:rsidRDefault="00BE7139" w:rsidP="008B4E85">
      <w:pPr>
        <w:pStyle w:val="af1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F057D7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В 2025 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году доходы бюджета 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сельского </w:t>
      </w:r>
      <w:r w:rsid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поселения Мечетлинский сельсовет </w:t>
      </w:r>
      <w:proofErr w:type="gramStart"/>
      <w:r w:rsidR="00D40AD5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составили </w:t>
      </w:r>
      <w:r w:rsidR="00EE7AC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EE7ACF" w:rsidRPr="00EE7ACF">
        <w:rPr>
          <w:rFonts w:ascii="Times New Roman" w:hAnsi="Times New Roman" w:cs="Times New Roman"/>
          <w:sz w:val="28"/>
          <w:szCs w:val="28"/>
          <w:lang w:val="ru-RU"/>
        </w:rPr>
        <w:t>13149</w:t>
      </w:r>
      <w:proofErr w:type="gramEnd"/>
      <w:r w:rsidR="00EE7AC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 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тыс. руб. (из них налоговые </w:t>
      </w:r>
      <w:r w:rsidR="008B4E85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доходы неналоговые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доходы</w:t>
      </w:r>
      <w:r w:rsidR="00D40AD5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EE7ACF" w:rsidRPr="00EE7ACF">
        <w:rPr>
          <w:rFonts w:ascii="Times New Roman" w:hAnsi="Times New Roman" w:cs="Times New Roman"/>
          <w:sz w:val="28"/>
          <w:szCs w:val="28"/>
          <w:lang w:val="ru-RU"/>
        </w:rPr>
        <w:t>740</w:t>
      </w:r>
      <w:r w:rsidR="00F77F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тыс. руб.), в 2024 году </w:t>
      </w:r>
      <w:r w:rsidR="00EE7ACF" w:rsidRPr="00EE7ACF">
        <w:rPr>
          <w:rFonts w:ascii="Times New Roman" w:hAnsi="Times New Roman" w:cs="Times New Roman"/>
          <w:sz w:val="28"/>
          <w:szCs w:val="28"/>
          <w:lang w:val="ru-RU"/>
        </w:rPr>
        <w:t>767</w:t>
      </w:r>
      <w:r w:rsidR="00EE7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4646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т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ыс.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руб. (из 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них нало</w:t>
      </w:r>
      <w:r w:rsidR="00D40AD5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говые доходы неналоговые доходы </w:t>
      </w:r>
      <w:r w:rsidR="00EE7ACF" w:rsidRPr="00EE7ACF">
        <w:rPr>
          <w:rFonts w:ascii="Times New Roman" w:hAnsi="Times New Roman" w:cs="Times New Roman"/>
          <w:sz w:val="28"/>
          <w:szCs w:val="28"/>
          <w:lang w:val="ru-RU"/>
        </w:rPr>
        <w:t>567</w:t>
      </w:r>
      <w:r w:rsidR="00EE7AC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тыс. руб</w:t>
      </w:r>
      <w:r w:rsidR="00EB1FBC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.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). </w:t>
      </w:r>
    </w:p>
    <w:p w:rsidR="00406522" w:rsidRPr="00524646" w:rsidRDefault="00BE7139" w:rsidP="008B4E85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ab/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Общий объём расходов местного бюджета </w:t>
      </w:r>
      <w:r w:rsidR="00D40AD5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за 2025 год составил </w:t>
      </w:r>
      <w:r w:rsidR="00F77FA8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13322 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тыс. руб., дефицит бюджета сельского 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поселения 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составил</w:t>
      </w:r>
      <w:r w:rsidR="00D40AD5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F77FA8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173 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тыс.</w:t>
      </w:r>
      <w:r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руб</w:t>
      </w:r>
      <w:r w:rsidR="00406522" w:rsidRPr="00D97736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.</w:t>
      </w:r>
    </w:p>
    <w:p w:rsidR="00406522" w:rsidRPr="00524646" w:rsidRDefault="00406522" w:rsidP="0048232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524646" w:rsidRDefault="00406522" w:rsidP="0048232A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Численность населения </w:t>
      </w:r>
      <w:r w:rsidR="0048232A"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сельского поселения 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Мечетлинский </w:t>
      </w:r>
      <w:r w:rsidR="0048232A" w:rsidRPr="00524646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сельсовет  муниципального района Салаватский район Республики Башкортостан: </w:t>
      </w: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br/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418"/>
        <w:gridCol w:w="4252"/>
        <w:gridCol w:w="4165"/>
      </w:tblGrid>
      <w:tr w:rsidR="00406522" w:rsidRPr="00D40AD5" w:rsidTr="00D97736">
        <w:tc>
          <w:tcPr>
            <w:tcW w:w="1418" w:type="dxa"/>
            <w:shd w:val="clear" w:color="auto" w:fill="FFFF00"/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Годы</w:t>
            </w:r>
          </w:p>
        </w:tc>
        <w:tc>
          <w:tcPr>
            <w:tcW w:w="4252" w:type="dxa"/>
            <w:shd w:val="clear" w:color="auto" w:fill="FFFF00"/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Общая численность по сельскому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поселению, в т.ч.:</w:t>
            </w:r>
          </w:p>
        </w:tc>
        <w:tc>
          <w:tcPr>
            <w:tcW w:w="4165" w:type="dxa"/>
            <w:shd w:val="clear" w:color="auto" w:fill="FFFF00"/>
          </w:tcPr>
          <w:p w:rsidR="00406522" w:rsidRPr="00524646" w:rsidRDefault="00D40AD5" w:rsidP="0048232A">
            <w:pPr>
              <w:pStyle w:val="a9"/>
              <w:spacing w:before="0" w:beforeAutospacing="0" w:after="0" w:afterAutospacing="0"/>
              <w:ind w:firstLine="147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 xml:space="preserve">с. Мечетлино </w:t>
            </w:r>
          </w:p>
        </w:tc>
      </w:tr>
      <w:tr w:rsidR="00406522" w:rsidRPr="00D40AD5" w:rsidTr="00D97736">
        <w:tc>
          <w:tcPr>
            <w:tcW w:w="1418" w:type="dxa"/>
            <w:shd w:val="clear" w:color="auto" w:fill="FFFF00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2025</w:t>
            </w:r>
          </w:p>
        </w:tc>
        <w:tc>
          <w:tcPr>
            <w:tcW w:w="4252" w:type="dxa"/>
            <w:shd w:val="clear" w:color="auto" w:fill="FFFF00"/>
          </w:tcPr>
          <w:p w:rsidR="00406522" w:rsidRPr="00524646" w:rsidRDefault="007C6205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1817</w:t>
            </w:r>
          </w:p>
        </w:tc>
        <w:tc>
          <w:tcPr>
            <w:tcW w:w="4165" w:type="dxa"/>
            <w:shd w:val="clear" w:color="auto" w:fill="FFFF00"/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770</w:t>
            </w:r>
          </w:p>
        </w:tc>
      </w:tr>
      <w:tr w:rsidR="00406522" w:rsidRPr="00D40AD5" w:rsidTr="00D97736">
        <w:tc>
          <w:tcPr>
            <w:tcW w:w="1418" w:type="dxa"/>
            <w:shd w:val="clear" w:color="auto" w:fill="FFFF00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2026</w:t>
            </w:r>
          </w:p>
        </w:tc>
        <w:tc>
          <w:tcPr>
            <w:tcW w:w="4252" w:type="dxa"/>
            <w:shd w:val="clear" w:color="auto" w:fill="FFFF00"/>
          </w:tcPr>
          <w:p w:rsidR="00406522" w:rsidRPr="00524646" w:rsidRDefault="007C6205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1830</w:t>
            </w:r>
          </w:p>
        </w:tc>
        <w:tc>
          <w:tcPr>
            <w:tcW w:w="4165" w:type="dxa"/>
            <w:shd w:val="clear" w:color="auto" w:fill="FFFF00"/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780</w:t>
            </w:r>
          </w:p>
        </w:tc>
      </w:tr>
      <w:tr w:rsidR="00406522" w:rsidRPr="00D40AD5" w:rsidTr="00D97736">
        <w:tc>
          <w:tcPr>
            <w:tcW w:w="1418" w:type="dxa"/>
            <w:shd w:val="clear" w:color="auto" w:fill="FFFF00"/>
          </w:tcPr>
          <w:p w:rsidR="00406522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2027</w:t>
            </w:r>
          </w:p>
        </w:tc>
        <w:tc>
          <w:tcPr>
            <w:tcW w:w="4252" w:type="dxa"/>
            <w:shd w:val="clear" w:color="auto" w:fill="FFFF00"/>
          </w:tcPr>
          <w:p w:rsidR="00406522" w:rsidRPr="00524646" w:rsidRDefault="007C6205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1840</w:t>
            </w:r>
          </w:p>
        </w:tc>
        <w:tc>
          <w:tcPr>
            <w:tcW w:w="4165" w:type="dxa"/>
            <w:shd w:val="clear" w:color="auto" w:fill="FFFF00"/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790</w:t>
            </w:r>
          </w:p>
        </w:tc>
      </w:tr>
      <w:tr w:rsidR="00BE7139" w:rsidRPr="00D40AD5" w:rsidTr="00D97736">
        <w:tc>
          <w:tcPr>
            <w:tcW w:w="1418" w:type="dxa"/>
            <w:shd w:val="clear" w:color="auto" w:fill="FFFF00"/>
          </w:tcPr>
          <w:p w:rsidR="00BE7139" w:rsidRPr="00524646" w:rsidRDefault="00BE7139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2028</w:t>
            </w:r>
          </w:p>
        </w:tc>
        <w:tc>
          <w:tcPr>
            <w:tcW w:w="4252" w:type="dxa"/>
            <w:shd w:val="clear" w:color="auto" w:fill="FFFF00"/>
          </w:tcPr>
          <w:p w:rsidR="00BE7139" w:rsidRPr="00524646" w:rsidRDefault="007C6205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1850</w:t>
            </w:r>
          </w:p>
        </w:tc>
        <w:tc>
          <w:tcPr>
            <w:tcW w:w="4165" w:type="dxa"/>
            <w:shd w:val="clear" w:color="auto" w:fill="FFFF00"/>
          </w:tcPr>
          <w:p w:rsidR="00BE7139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800</w:t>
            </w:r>
          </w:p>
        </w:tc>
      </w:tr>
      <w:tr w:rsidR="00BE7139" w:rsidRPr="00D40AD5" w:rsidTr="00D97736">
        <w:tc>
          <w:tcPr>
            <w:tcW w:w="1418" w:type="dxa"/>
            <w:shd w:val="clear" w:color="auto" w:fill="FFFF00"/>
          </w:tcPr>
          <w:p w:rsidR="00BE7139" w:rsidRPr="00524646" w:rsidRDefault="0048232A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lastRenderedPageBreak/>
              <w:t>2029</w:t>
            </w:r>
          </w:p>
        </w:tc>
        <w:tc>
          <w:tcPr>
            <w:tcW w:w="4252" w:type="dxa"/>
            <w:shd w:val="clear" w:color="auto" w:fill="FFFF00"/>
          </w:tcPr>
          <w:p w:rsidR="00BE7139" w:rsidRPr="00524646" w:rsidRDefault="007C6205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1860</w:t>
            </w:r>
          </w:p>
        </w:tc>
        <w:tc>
          <w:tcPr>
            <w:tcW w:w="4165" w:type="dxa"/>
            <w:shd w:val="clear" w:color="auto" w:fill="FFFF00"/>
          </w:tcPr>
          <w:p w:rsidR="00BE7139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810</w:t>
            </w:r>
          </w:p>
        </w:tc>
      </w:tr>
      <w:tr w:rsidR="00BE7139" w:rsidRPr="00D40AD5" w:rsidTr="00D97736">
        <w:trPr>
          <w:trHeight w:val="54"/>
        </w:trPr>
        <w:tc>
          <w:tcPr>
            <w:tcW w:w="1418" w:type="dxa"/>
            <w:shd w:val="clear" w:color="auto" w:fill="FFFF00"/>
          </w:tcPr>
          <w:p w:rsidR="00BE7139" w:rsidRPr="00524646" w:rsidRDefault="0048232A" w:rsidP="0048232A">
            <w:pPr>
              <w:pStyle w:val="a9"/>
              <w:spacing w:before="0" w:beforeAutospacing="0" w:after="0" w:afterAutospacing="0"/>
              <w:jc w:val="center"/>
              <w:rPr>
                <w:color w:val="1E1E1E"/>
              </w:rPr>
            </w:pPr>
            <w:r w:rsidRPr="00524646">
              <w:rPr>
                <w:color w:val="1E1E1E"/>
              </w:rPr>
              <w:t>2030</w:t>
            </w:r>
          </w:p>
        </w:tc>
        <w:tc>
          <w:tcPr>
            <w:tcW w:w="4252" w:type="dxa"/>
            <w:shd w:val="clear" w:color="auto" w:fill="FFFF00"/>
          </w:tcPr>
          <w:p w:rsidR="00BE7139" w:rsidRPr="00524646" w:rsidRDefault="007C6205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1870</w:t>
            </w:r>
          </w:p>
        </w:tc>
        <w:tc>
          <w:tcPr>
            <w:tcW w:w="4165" w:type="dxa"/>
            <w:shd w:val="clear" w:color="auto" w:fill="FFFF00"/>
          </w:tcPr>
          <w:p w:rsidR="00BE7139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820</w:t>
            </w:r>
          </w:p>
        </w:tc>
      </w:tr>
    </w:tbl>
    <w:p w:rsidR="00406522" w:rsidRPr="00524646" w:rsidRDefault="00406522" w:rsidP="0048232A">
      <w:pPr>
        <w:pStyle w:val="a9"/>
        <w:spacing w:before="0" w:beforeAutospacing="0" w:after="0" w:afterAutospacing="0"/>
        <w:rPr>
          <w:color w:val="1E1E1E"/>
        </w:rPr>
      </w:pPr>
    </w:p>
    <w:p w:rsidR="00406522" w:rsidRPr="00524646" w:rsidRDefault="00406522" w:rsidP="0048232A">
      <w:pPr>
        <w:pStyle w:val="a9"/>
        <w:spacing w:before="0" w:beforeAutospacing="0" w:after="0" w:afterAutospacing="0"/>
        <w:ind w:firstLine="147"/>
        <w:jc w:val="center"/>
        <w:rPr>
          <w:b/>
          <w:color w:val="1E1E1E"/>
          <w:sz w:val="28"/>
          <w:szCs w:val="28"/>
        </w:rPr>
      </w:pPr>
      <w:r w:rsidRPr="00524646">
        <w:rPr>
          <w:b/>
          <w:bCs/>
          <w:color w:val="1E1E1E"/>
          <w:sz w:val="28"/>
          <w:szCs w:val="28"/>
        </w:rPr>
        <w:t>Естественное и механическое движение населения</w:t>
      </w:r>
    </w:p>
    <w:p w:rsidR="00406522" w:rsidRPr="00524646" w:rsidRDefault="00406522" w:rsidP="0048232A">
      <w:pPr>
        <w:pStyle w:val="a9"/>
        <w:spacing w:before="0" w:beforeAutospacing="0" w:after="0" w:afterAutospacing="0"/>
        <w:ind w:firstLine="147"/>
        <w:jc w:val="center"/>
        <w:rPr>
          <w:b/>
          <w:bCs/>
          <w:color w:val="1E1E1E"/>
          <w:sz w:val="28"/>
          <w:szCs w:val="28"/>
        </w:rPr>
      </w:pPr>
      <w:r w:rsidRPr="00524646">
        <w:rPr>
          <w:b/>
          <w:bCs/>
          <w:color w:val="1E1E1E"/>
          <w:sz w:val="28"/>
          <w:szCs w:val="28"/>
        </w:rPr>
        <w:t>сельского поселения</w:t>
      </w:r>
      <w:r w:rsidR="0048232A" w:rsidRPr="00524646">
        <w:rPr>
          <w:b/>
          <w:bCs/>
          <w:color w:val="1E1E1E"/>
          <w:sz w:val="28"/>
          <w:szCs w:val="28"/>
        </w:rPr>
        <w:t xml:space="preserve"> </w:t>
      </w:r>
      <w:r w:rsidR="00D40AD5">
        <w:rPr>
          <w:b/>
          <w:bCs/>
          <w:color w:val="1E1E1E"/>
          <w:sz w:val="28"/>
          <w:szCs w:val="28"/>
        </w:rPr>
        <w:t xml:space="preserve">Мечетлинский </w:t>
      </w:r>
      <w:r w:rsidR="0048232A" w:rsidRPr="00524646">
        <w:rPr>
          <w:b/>
          <w:bCs/>
          <w:color w:val="1E1E1E"/>
          <w:sz w:val="28"/>
          <w:szCs w:val="28"/>
        </w:rPr>
        <w:t xml:space="preserve">сельсовет муниципального района Салаватский район Республики Башкортостан  </w:t>
      </w:r>
    </w:p>
    <w:p w:rsidR="00406522" w:rsidRPr="00524646" w:rsidRDefault="00406522" w:rsidP="0048232A">
      <w:pPr>
        <w:pStyle w:val="a9"/>
        <w:spacing w:before="0" w:beforeAutospacing="0" w:after="0" w:afterAutospacing="0"/>
        <w:ind w:firstLine="147"/>
        <w:jc w:val="center"/>
        <w:rPr>
          <w:color w:val="1E1E1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18"/>
        <w:gridCol w:w="1461"/>
        <w:gridCol w:w="1295"/>
        <w:gridCol w:w="1563"/>
        <w:gridCol w:w="1390"/>
        <w:gridCol w:w="1288"/>
        <w:gridCol w:w="1695"/>
      </w:tblGrid>
      <w:tr w:rsidR="00406522" w:rsidRPr="00524646" w:rsidTr="00D97736">
        <w:trPr>
          <w:jc w:val="center"/>
        </w:trPr>
        <w:tc>
          <w:tcPr>
            <w:tcW w:w="1218" w:type="dxa"/>
            <w:vMerge w:val="restart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Годы    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Естественное движение</w:t>
            </w:r>
          </w:p>
        </w:tc>
        <w:tc>
          <w:tcPr>
            <w:tcW w:w="0" w:type="auto"/>
            <w:gridSpan w:val="3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jc w:val="center"/>
              <w:rPr>
                <w:b/>
                <w:bCs/>
                <w:color w:val="1E1E1E"/>
              </w:rPr>
            </w:pPr>
            <w:r w:rsidRPr="00524646">
              <w:rPr>
                <w:b/>
                <w:bCs/>
                <w:color w:val="1E1E1E"/>
              </w:rPr>
              <w:t>Механическое движение</w:t>
            </w:r>
          </w:p>
        </w:tc>
      </w:tr>
      <w:tr w:rsidR="00406522" w:rsidRPr="00524646" w:rsidTr="00D97736">
        <w:trPr>
          <w:jc w:val="center"/>
        </w:trPr>
        <w:tc>
          <w:tcPr>
            <w:tcW w:w="1218" w:type="dxa"/>
            <w:vMerge/>
            <w:shd w:val="clear" w:color="auto" w:fill="FFFF00"/>
            <w:vAlign w:val="center"/>
          </w:tcPr>
          <w:p w:rsidR="00406522" w:rsidRPr="00524646" w:rsidRDefault="00406522" w:rsidP="0048232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1E1E1E"/>
              </w:rPr>
            </w:pP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Число родившихся, чел.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5"/>
              <w:rPr>
                <w:color w:val="1E1E1E"/>
              </w:rPr>
            </w:pPr>
            <w:r w:rsidRPr="00524646">
              <w:rPr>
                <w:color w:val="1E1E1E"/>
              </w:rPr>
              <w:t>Число умерших,   </w:t>
            </w:r>
          </w:p>
          <w:p w:rsidR="00406522" w:rsidRPr="00524646" w:rsidRDefault="0048232A" w:rsidP="0048232A">
            <w:pPr>
              <w:pStyle w:val="a9"/>
              <w:spacing w:before="0" w:beforeAutospacing="0" w:after="0" w:afterAutospacing="0"/>
              <w:ind w:firstLine="15"/>
              <w:rPr>
                <w:color w:val="1E1E1E"/>
              </w:rPr>
            </w:pPr>
            <w:r w:rsidRPr="00524646">
              <w:rPr>
                <w:color w:val="1E1E1E"/>
              </w:rPr>
              <w:t>ч</w:t>
            </w:r>
            <w:r w:rsidR="00406522" w:rsidRPr="00524646">
              <w:rPr>
                <w:color w:val="1E1E1E"/>
              </w:rPr>
              <w:t>ел.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Естественный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прирост (- убыль),   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 xml:space="preserve">Число прибывших, 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0"/>
              <w:rPr>
                <w:color w:val="1E1E1E"/>
              </w:rPr>
            </w:pPr>
            <w:r w:rsidRPr="00524646">
              <w:rPr>
                <w:color w:val="1E1E1E"/>
              </w:rPr>
              <w:t>чел</w:t>
            </w:r>
            <w:r w:rsidR="0048232A" w:rsidRPr="00524646">
              <w:rPr>
                <w:color w:val="1E1E1E"/>
              </w:rPr>
              <w:t>.</w:t>
            </w:r>
            <w:r w:rsidRPr="00524646">
              <w:rPr>
                <w:color w:val="1E1E1E"/>
              </w:rPr>
              <w:t xml:space="preserve">   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20"/>
              <w:rPr>
                <w:color w:val="1E1E1E"/>
              </w:rPr>
            </w:pPr>
            <w:r w:rsidRPr="00524646">
              <w:rPr>
                <w:color w:val="1E1E1E"/>
              </w:rPr>
              <w:t>Число выбывших,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20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Миграционный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прирост (- убыль),</w:t>
            </w:r>
          </w:p>
          <w:p w:rsidR="00406522" w:rsidRPr="00524646" w:rsidRDefault="00406522" w:rsidP="0048232A">
            <w:pPr>
              <w:pStyle w:val="a9"/>
              <w:spacing w:before="0" w:beforeAutospacing="0" w:after="0" w:afterAutospacing="0"/>
              <w:ind w:firstLine="1"/>
              <w:rPr>
                <w:color w:val="1E1E1E"/>
              </w:rPr>
            </w:pPr>
            <w:r w:rsidRPr="00524646">
              <w:rPr>
                <w:color w:val="1E1E1E"/>
              </w:rPr>
              <w:t>чел.</w:t>
            </w:r>
          </w:p>
        </w:tc>
      </w:tr>
      <w:tr w:rsidR="00406522" w:rsidRPr="00524646" w:rsidTr="00D97736">
        <w:trPr>
          <w:jc w:val="center"/>
        </w:trPr>
        <w:tc>
          <w:tcPr>
            <w:tcW w:w="1218" w:type="dxa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2025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5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10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</w:t>
            </w:r>
          </w:p>
        </w:tc>
      </w:tr>
      <w:tr w:rsidR="00406522" w:rsidRPr="00524646" w:rsidTr="00D97736">
        <w:trPr>
          <w:jc w:val="center"/>
        </w:trPr>
        <w:tc>
          <w:tcPr>
            <w:tcW w:w="1218" w:type="dxa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2026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3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3</w:t>
            </w:r>
          </w:p>
        </w:tc>
      </w:tr>
      <w:tr w:rsidR="00406522" w:rsidRPr="00524646" w:rsidTr="00D97736">
        <w:trPr>
          <w:jc w:val="center"/>
        </w:trPr>
        <w:tc>
          <w:tcPr>
            <w:tcW w:w="1218" w:type="dxa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48232A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2027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6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5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6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6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06522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3</w:t>
            </w:r>
          </w:p>
        </w:tc>
      </w:tr>
      <w:tr w:rsidR="0048232A" w:rsidRPr="00524646" w:rsidTr="00D97736">
        <w:trPr>
          <w:jc w:val="center"/>
        </w:trPr>
        <w:tc>
          <w:tcPr>
            <w:tcW w:w="1218" w:type="dxa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48232A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2028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6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3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2</w:t>
            </w:r>
          </w:p>
        </w:tc>
      </w:tr>
      <w:tr w:rsidR="0048232A" w:rsidRPr="00524646" w:rsidTr="00D97736">
        <w:trPr>
          <w:jc w:val="center"/>
        </w:trPr>
        <w:tc>
          <w:tcPr>
            <w:tcW w:w="1218" w:type="dxa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48232A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2029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5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3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9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</w:t>
            </w:r>
          </w:p>
        </w:tc>
      </w:tr>
      <w:tr w:rsidR="0048232A" w:rsidRPr="00524646" w:rsidTr="00D97736">
        <w:trPr>
          <w:jc w:val="center"/>
        </w:trPr>
        <w:tc>
          <w:tcPr>
            <w:tcW w:w="1218" w:type="dxa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48232A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 w:rsidRPr="00524646">
              <w:rPr>
                <w:color w:val="1E1E1E"/>
              </w:rPr>
              <w:t>2030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3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4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5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FA2EB9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6</w:t>
            </w:r>
          </w:p>
        </w:tc>
        <w:tc>
          <w:tcPr>
            <w:tcW w:w="0" w:type="auto"/>
            <w:shd w:val="clear" w:color="auto" w:fill="FFFF00"/>
            <w:tcMar>
              <w:top w:w="15" w:type="dxa"/>
              <w:left w:w="45" w:type="dxa"/>
              <w:bottom w:w="15" w:type="dxa"/>
              <w:right w:w="45" w:type="dxa"/>
            </w:tcMar>
          </w:tcPr>
          <w:p w:rsidR="0048232A" w:rsidRPr="00524646" w:rsidRDefault="00B12AA2" w:rsidP="0048232A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1</w:t>
            </w:r>
          </w:p>
        </w:tc>
      </w:tr>
    </w:tbl>
    <w:p w:rsidR="00406522" w:rsidRPr="00524646" w:rsidRDefault="0099126B" w:rsidP="0048232A">
      <w:pPr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с. Мечетлино 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406522" w:rsidRPr="00524646" w:rsidTr="00D97736">
        <w:trPr>
          <w:trHeight w:val="650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406522" w:rsidRPr="00524646" w:rsidRDefault="00D37620" w:rsidP="0048232A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406522" w:rsidRPr="00524646" w:rsidRDefault="0048232A" w:rsidP="0048232A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406522" w:rsidRPr="00524646" w:rsidRDefault="0048232A" w:rsidP="0048232A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406522" w:rsidRPr="00524646" w:rsidRDefault="0048232A" w:rsidP="0048232A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B12AA2" w:rsidRPr="00524646" w:rsidTr="00BA2E24">
        <w:trPr>
          <w:trHeight w:val="371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B12AA2" w:rsidRPr="00524646" w:rsidRDefault="00B12AA2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013" w:type="dxa"/>
            <w:shd w:val="clear" w:color="auto" w:fill="FFFF00"/>
          </w:tcPr>
          <w:p w:rsidR="00B12AA2" w:rsidRPr="00524646" w:rsidRDefault="00B12AA2" w:rsidP="00B12AA2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770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+7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-10</w:t>
            </w:r>
          </w:p>
        </w:tc>
      </w:tr>
      <w:tr w:rsidR="00B12AA2" w:rsidRPr="00524646" w:rsidTr="00BA2E24">
        <w:trPr>
          <w:trHeight w:val="123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B12AA2" w:rsidRPr="00524646" w:rsidRDefault="00B12AA2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00"/>
          </w:tcPr>
          <w:p w:rsidR="00B12AA2" w:rsidRPr="00524646" w:rsidRDefault="00B12AA2" w:rsidP="00B12AA2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780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+8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-9</w:t>
            </w:r>
          </w:p>
        </w:tc>
      </w:tr>
      <w:tr w:rsidR="00B12AA2" w:rsidRPr="00524646" w:rsidTr="00BA2E24">
        <w:trPr>
          <w:trHeight w:val="159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B12AA2" w:rsidRPr="00524646" w:rsidRDefault="00B12AA2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013" w:type="dxa"/>
            <w:shd w:val="clear" w:color="auto" w:fill="FFFF00"/>
          </w:tcPr>
          <w:p w:rsidR="00B12AA2" w:rsidRPr="00524646" w:rsidRDefault="00B12AA2" w:rsidP="00B12AA2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790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+5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-9</w:t>
            </w:r>
          </w:p>
        </w:tc>
      </w:tr>
      <w:tr w:rsidR="00B12AA2" w:rsidRPr="00524646" w:rsidTr="00BA2E24">
        <w:trPr>
          <w:trHeight w:val="195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B12AA2" w:rsidRPr="00524646" w:rsidRDefault="00B12AA2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013" w:type="dxa"/>
            <w:shd w:val="clear" w:color="auto" w:fill="FFFF00"/>
          </w:tcPr>
          <w:p w:rsidR="00B12AA2" w:rsidRPr="00524646" w:rsidRDefault="00B12AA2" w:rsidP="00B12AA2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800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+7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B12AA2" w:rsidRPr="00524646" w:rsidTr="00BA2E24">
        <w:trPr>
          <w:trHeight w:val="347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B12AA2" w:rsidRPr="00524646" w:rsidRDefault="00B12AA2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2029</w:t>
            </w:r>
          </w:p>
        </w:tc>
        <w:tc>
          <w:tcPr>
            <w:tcW w:w="2013" w:type="dxa"/>
            <w:shd w:val="clear" w:color="auto" w:fill="FFFF00"/>
          </w:tcPr>
          <w:p w:rsidR="00B12AA2" w:rsidRPr="00524646" w:rsidRDefault="00B12AA2" w:rsidP="00B12AA2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810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+9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B12AA2" w:rsidRPr="00524646" w:rsidTr="00BA2E24">
        <w:trPr>
          <w:trHeight w:val="347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B12AA2" w:rsidRPr="00524646" w:rsidRDefault="00B12AA2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013" w:type="dxa"/>
            <w:shd w:val="clear" w:color="auto" w:fill="FFFF00"/>
          </w:tcPr>
          <w:p w:rsidR="00B12AA2" w:rsidRPr="00524646" w:rsidRDefault="00B12AA2" w:rsidP="00B12AA2">
            <w:pPr>
              <w:pStyle w:val="a9"/>
              <w:spacing w:before="0" w:beforeAutospacing="0" w:after="0" w:afterAutospacing="0"/>
              <w:rPr>
                <w:color w:val="1E1E1E"/>
              </w:rPr>
            </w:pPr>
            <w:r>
              <w:rPr>
                <w:color w:val="1E1E1E"/>
              </w:rPr>
              <w:t>820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+8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B12AA2" w:rsidRPr="008A664A" w:rsidRDefault="00D439F8" w:rsidP="00B12AA2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D40AD5" w:rsidRPr="00524646" w:rsidRDefault="00D40AD5" w:rsidP="00D40AD5">
      <w:pPr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д. Ахуново 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D40AD5" w:rsidRPr="00524646" w:rsidTr="00D97736">
        <w:trPr>
          <w:trHeight w:val="650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D40AD5" w:rsidRPr="00524646" w:rsidTr="00D97736">
        <w:trPr>
          <w:trHeight w:val="371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2025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+9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-13</w:t>
            </w:r>
          </w:p>
        </w:tc>
      </w:tr>
      <w:tr w:rsidR="00D40AD5" w:rsidRPr="00524646" w:rsidTr="00D97736">
        <w:trPr>
          <w:trHeight w:val="123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+10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-10</w:t>
            </w:r>
          </w:p>
        </w:tc>
      </w:tr>
      <w:tr w:rsidR="00D40AD5" w:rsidRPr="00524646" w:rsidTr="00D97736">
        <w:trPr>
          <w:trHeight w:val="159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+7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-8</w:t>
            </w:r>
          </w:p>
        </w:tc>
      </w:tr>
      <w:tr w:rsidR="00D40AD5" w:rsidRPr="00524646" w:rsidTr="00D97736">
        <w:trPr>
          <w:trHeight w:val="195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+6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D40AD5" w:rsidRPr="00524646" w:rsidTr="00D97736">
        <w:trPr>
          <w:trHeight w:val="347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2029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860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+8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D40AD5" w:rsidRPr="00524646" w:rsidTr="00D97736">
        <w:trPr>
          <w:trHeight w:val="347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870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+9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D40AD5" w:rsidRPr="00524646" w:rsidRDefault="00D40AD5" w:rsidP="00D40AD5">
      <w:pPr>
        <w:spacing w:line="240" w:lineRule="auto"/>
        <w:ind w:left="357" w:right="23" w:firstLine="53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Численность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населения д. Кусепеево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1182"/>
        <w:gridCol w:w="2013"/>
        <w:gridCol w:w="2600"/>
        <w:gridCol w:w="3430"/>
      </w:tblGrid>
      <w:tr w:rsidR="00D40AD5" w:rsidRPr="00524646" w:rsidTr="00D97736">
        <w:trPr>
          <w:trHeight w:val="650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Годы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Население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Естественный прирост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Механический прирост</w:t>
            </w:r>
          </w:p>
        </w:tc>
      </w:tr>
      <w:tr w:rsidR="00D40AD5" w:rsidRPr="00524646" w:rsidTr="00D97736">
        <w:trPr>
          <w:trHeight w:val="371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2025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-5</w:t>
            </w:r>
          </w:p>
        </w:tc>
      </w:tr>
      <w:tr w:rsidR="00D40AD5" w:rsidRPr="00524646" w:rsidTr="00D97736">
        <w:trPr>
          <w:trHeight w:val="123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2026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221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-3</w:t>
            </w:r>
          </w:p>
        </w:tc>
      </w:tr>
      <w:tr w:rsidR="00D40AD5" w:rsidRPr="00524646" w:rsidTr="00D97736">
        <w:trPr>
          <w:trHeight w:val="159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2027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222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+3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</w:t>
            </w:r>
          </w:p>
        </w:tc>
      </w:tr>
      <w:tr w:rsidR="00D40AD5" w:rsidRPr="00524646" w:rsidTr="00D97736">
        <w:trPr>
          <w:trHeight w:val="195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2028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225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D40AD5" w:rsidRPr="00524646" w:rsidTr="00D97736">
        <w:trPr>
          <w:trHeight w:val="347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2029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225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+1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D40AD5" w:rsidRPr="00524646" w:rsidTr="00D97736">
        <w:trPr>
          <w:trHeight w:val="347"/>
          <w:jc w:val="center"/>
        </w:trPr>
        <w:tc>
          <w:tcPr>
            <w:tcW w:w="1182" w:type="dxa"/>
            <w:shd w:val="clear" w:color="auto" w:fill="FFFF00"/>
            <w:vAlign w:val="center"/>
          </w:tcPr>
          <w:p w:rsidR="00D40AD5" w:rsidRPr="00524646" w:rsidRDefault="00D40AD5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2030</w:t>
            </w:r>
          </w:p>
        </w:tc>
        <w:tc>
          <w:tcPr>
            <w:tcW w:w="2013" w:type="dxa"/>
            <w:shd w:val="clear" w:color="auto" w:fill="FFFF00"/>
            <w:vAlign w:val="center"/>
          </w:tcPr>
          <w:p w:rsidR="00D40AD5" w:rsidRPr="008A664A" w:rsidRDefault="00B12AA2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</w:t>
            </w:r>
          </w:p>
        </w:tc>
        <w:tc>
          <w:tcPr>
            <w:tcW w:w="260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+2</w:t>
            </w:r>
          </w:p>
        </w:tc>
        <w:tc>
          <w:tcPr>
            <w:tcW w:w="3430" w:type="dxa"/>
            <w:shd w:val="clear" w:color="auto" w:fill="FFFF00"/>
            <w:vAlign w:val="center"/>
          </w:tcPr>
          <w:p w:rsidR="00D40AD5" w:rsidRPr="008A664A" w:rsidRDefault="00D439F8" w:rsidP="001F02CD">
            <w:pPr>
              <w:spacing w:line="240" w:lineRule="auto"/>
              <w:ind w:left="123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48232A" w:rsidRDefault="00406522" w:rsidP="008A664A">
      <w:pPr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b/>
          <w:sz w:val="28"/>
          <w:szCs w:val="28"/>
          <w:lang w:val="ru-RU"/>
        </w:rPr>
        <w:t>Наличие скота и птицы в личных подс</w:t>
      </w:r>
      <w:r w:rsidR="00D40AD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обных хозяйствах </w:t>
      </w:r>
    </w:p>
    <w:p w:rsidR="00D40AD5" w:rsidRPr="00524646" w:rsidRDefault="00D40AD5" w:rsidP="008A664A">
      <w:pPr>
        <w:tabs>
          <w:tab w:val="left" w:pos="341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713"/>
        <w:gridCol w:w="2405"/>
        <w:gridCol w:w="993"/>
        <w:gridCol w:w="2185"/>
        <w:gridCol w:w="2870"/>
      </w:tblGrid>
      <w:tr w:rsidR="00406522" w:rsidRPr="00524646" w:rsidTr="00D97736">
        <w:trPr>
          <w:jc w:val="center"/>
        </w:trPr>
        <w:tc>
          <w:tcPr>
            <w:tcW w:w="713" w:type="dxa"/>
            <w:shd w:val="clear" w:color="auto" w:fill="FFFF00"/>
            <w:vAlign w:val="center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05" w:type="dxa"/>
            <w:shd w:val="clear" w:color="auto" w:fill="FFFF00"/>
            <w:vAlign w:val="center"/>
          </w:tcPr>
          <w:p w:rsidR="00406522" w:rsidRPr="00524646" w:rsidRDefault="0048232A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скота и птицы</w:t>
            </w:r>
          </w:p>
        </w:tc>
        <w:tc>
          <w:tcPr>
            <w:tcW w:w="993" w:type="dxa"/>
            <w:shd w:val="clear" w:color="auto" w:fill="FFFF00"/>
            <w:vAlign w:val="center"/>
          </w:tcPr>
          <w:p w:rsidR="00406522" w:rsidRPr="00524646" w:rsidRDefault="0048232A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ед. изм. </w:t>
            </w:r>
          </w:p>
        </w:tc>
        <w:tc>
          <w:tcPr>
            <w:tcW w:w="2185" w:type="dxa"/>
            <w:shd w:val="clear" w:color="auto" w:fill="FFFF00"/>
            <w:vAlign w:val="center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2870" w:type="dxa"/>
            <w:shd w:val="clear" w:color="auto" w:fill="FFFF00"/>
            <w:vAlign w:val="center"/>
          </w:tcPr>
          <w:p w:rsidR="00406522" w:rsidRPr="00524646" w:rsidRDefault="0048232A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населенного пункта</w:t>
            </w:r>
          </w:p>
        </w:tc>
      </w:tr>
      <w:tr w:rsidR="00406522" w:rsidRPr="00524646" w:rsidTr="00D97736">
        <w:trPr>
          <w:trHeight w:val="359"/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870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406522" w:rsidRPr="00E730E8" w:rsidTr="00D97736">
        <w:trPr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КРС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гол.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8B30C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325</w:t>
            </w:r>
          </w:p>
        </w:tc>
        <w:tc>
          <w:tcPr>
            <w:tcW w:w="2870" w:type="dxa"/>
            <w:vMerge w:val="restart"/>
            <w:shd w:val="clear" w:color="auto" w:fill="FFFF00"/>
            <w:vAlign w:val="center"/>
          </w:tcPr>
          <w:p w:rsidR="00406522" w:rsidRPr="00524646" w:rsidRDefault="00D40AD5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 Мечетлино</w:t>
            </w:r>
            <w:r w:rsidR="00146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д. Ахуново, д. Кусепеево</w:t>
            </w:r>
          </w:p>
        </w:tc>
      </w:tr>
      <w:tr w:rsidR="00406522" w:rsidRPr="00D40AD5" w:rsidTr="00D97736">
        <w:trPr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т. ч. коров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8B30C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193</w:t>
            </w:r>
          </w:p>
        </w:tc>
        <w:tc>
          <w:tcPr>
            <w:tcW w:w="2870" w:type="dxa"/>
            <w:vMerge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D40AD5" w:rsidTr="00D97736">
        <w:trPr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Свиньи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8B30C4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870" w:type="dxa"/>
            <w:vMerge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D40AD5" w:rsidTr="00D97736">
        <w:trPr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0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Овцы</w:t>
            </w:r>
            <w:r w:rsidR="008A6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8B4E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A66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козы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F77FA0" w:rsidP="00F77FA0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327</w:t>
            </w:r>
          </w:p>
        </w:tc>
        <w:tc>
          <w:tcPr>
            <w:tcW w:w="2870" w:type="dxa"/>
            <w:vMerge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D40AD5" w:rsidTr="00D97736">
        <w:trPr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405" w:type="dxa"/>
            <w:shd w:val="clear" w:color="auto" w:fill="FFFF00"/>
          </w:tcPr>
          <w:p w:rsidR="00406522" w:rsidRPr="00524646" w:rsidRDefault="008A664A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Лошади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-//-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F77FA0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</w:t>
            </w:r>
          </w:p>
        </w:tc>
        <w:tc>
          <w:tcPr>
            <w:tcW w:w="2870" w:type="dxa"/>
            <w:vMerge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6522" w:rsidRPr="00D40AD5" w:rsidTr="00D97736">
        <w:trPr>
          <w:jc w:val="center"/>
        </w:trPr>
        <w:tc>
          <w:tcPr>
            <w:tcW w:w="71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05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Птица</w:t>
            </w:r>
          </w:p>
        </w:tc>
        <w:tc>
          <w:tcPr>
            <w:tcW w:w="993" w:type="dxa"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2185" w:type="dxa"/>
            <w:shd w:val="clear" w:color="auto" w:fill="FFFF00"/>
          </w:tcPr>
          <w:p w:rsidR="00406522" w:rsidRPr="00524646" w:rsidRDefault="00F77FA0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780</w:t>
            </w:r>
          </w:p>
        </w:tc>
        <w:tc>
          <w:tcPr>
            <w:tcW w:w="2870" w:type="dxa"/>
            <w:vMerge/>
            <w:shd w:val="clear" w:color="auto" w:fill="FFFF00"/>
          </w:tcPr>
          <w:p w:rsidR="00406522" w:rsidRPr="00524646" w:rsidRDefault="00406522" w:rsidP="0048232A">
            <w:pPr>
              <w:tabs>
                <w:tab w:val="left" w:pos="3410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123CBB" w:rsidRPr="00524646" w:rsidRDefault="0048232A" w:rsidP="00D37620">
      <w:pPr>
        <w:tabs>
          <w:tab w:val="left" w:pos="993"/>
        </w:tabs>
        <w:spacing w:before="120" w:line="240" w:lineRule="auto"/>
        <w:ind w:left="284" w:right="11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4"/>
          <w:szCs w:val="24"/>
          <w:lang w:val="ru-RU"/>
        </w:rPr>
        <w:tab/>
      </w:r>
      <w:r w:rsidR="00406522" w:rsidRPr="00524646">
        <w:rPr>
          <w:rFonts w:ascii="Times New Roman" w:hAnsi="Times New Roman" w:cs="Times New Roman"/>
          <w:sz w:val="28"/>
          <w:szCs w:val="28"/>
          <w:lang w:val="ru-RU"/>
        </w:rPr>
        <w:t>Производственные</w:t>
      </w:r>
      <w:r w:rsidR="00D40AD5">
        <w:rPr>
          <w:rFonts w:ascii="Times New Roman" w:hAnsi="Times New Roman" w:cs="Times New Roman"/>
          <w:sz w:val="28"/>
          <w:szCs w:val="28"/>
          <w:lang w:val="ru-RU"/>
        </w:rPr>
        <w:t xml:space="preserve"> предприятия на территории сельского поселения Мечетлинский сельсовет </w:t>
      </w:r>
      <w:r w:rsidR="00406522" w:rsidRPr="00524646">
        <w:rPr>
          <w:rFonts w:ascii="Times New Roman" w:hAnsi="Times New Roman" w:cs="Times New Roman"/>
          <w:sz w:val="28"/>
          <w:szCs w:val="28"/>
          <w:lang w:val="ru-RU"/>
        </w:rPr>
        <w:t>представлены крестьянско-фермерскими хозяйствами</w:t>
      </w:r>
      <w:r w:rsidR="00EB1FBC" w:rsidRPr="0052464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06522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="00406522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индивидуальными предпринимателями,</w:t>
      </w:r>
      <w:r w:rsidR="00406522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 занимающимися животноводством и растениеводством</w:t>
      </w:r>
      <w:r w:rsidR="00123CBB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06522" w:rsidRPr="00524646" w:rsidRDefault="00406522" w:rsidP="00D37620">
      <w:pPr>
        <w:spacing w:after="120"/>
        <w:ind w:left="360" w:right="22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64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524646">
        <w:rPr>
          <w:rFonts w:ascii="Times New Roman" w:hAnsi="Times New Roman" w:cs="Times New Roman"/>
          <w:b/>
          <w:sz w:val="28"/>
          <w:szCs w:val="28"/>
        </w:rPr>
        <w:t>Территория (сущес</w:t>
      </w:r>
      <w:r w:rsidR="00D37620" w:rsidRPr="00524646">
        <w:rPr>
          <w:rFonts w:ascii="Times New Roman" w:hAnsi="Times New Roman" w:cs="Times New Roman"/>
          <w:b/>
          <w:sz w:val="28"/>
          <w:szCs w:val="28"/>
        </w:rPr>
        <w:t>твующее положение)</w:t>
      </w:r>
    </w:p>
    <w:tbl>
      <w:tblPr>
        <w:tblW w:w="9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1620"/>
        <w:gridCol w:w="1800"/>
      </w:tblGrid>
      <w:tr w:rsidR="00406522" w:rsidRPr="00524646" w:rsidTr="001F02CD">
        <w:trPr>
          <w:jc w:val="center"/>
        </w:trPr>
        <w:tc>
          <w:tcPr>
            <w:tcW w:w="5580" w:type="dxa"/>
            <w:vMerge w:val="restart"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3420" w:type="dxa"/>
            <w:gridSpan w:val="2"/>
            <w:shd w:val="clear" w:color="auto" w:fill="auto"/>
            <w:vAlign w:val="center"/>
          </w:tcPr>
          <w:p w:rsidR="00406522" w:rsidRPr="00524646" w:rsidRDefault="00D37620" w:rsidP="008216BA">
            <w:pPr>
              <w:ind w:left="360" w:right="22" w:hanging="11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vMerge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shd w:val="clear" w:color="auto" w:fill="auto"/>
          </w:tcPr>
          <w:p w:rsidR="00406522" w:rsidRPr="00524646" w:rsidRDefault="00406522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406522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06522" w:rsidRPr="00146E83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146E83" w:rsidRDefault="00146E83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Всего в границах сельского поселения</w:t>
            </w:r>
          </w:p>
        </w:tc>
        <w:tc>
          <w:tcPr>
            <w:tcW w:w="1620" w:type="dxa"/>
            <w:shd w:val="clear" w:color="auto" w:fill="auto"/>
          </w:tcPr>
          <w:p w:rsidR="00406522" w:rsidRPr="00C308A9" w:rsidRDefault="00146E83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186,141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91FFE" w:rsidRDefault="00146E83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>100</w:t>
            </w:r>
          </w:p>
        </w:tc>
      </w:tr>
      <w:tr w:rsidR="00406522" w:rsidRPr="008B4E85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Жилая застройка, в т. ч</w:t>
            </w:r>
          </w:p>
        </w:tc>
        <w:tc>
          <w:tcPr>
            <w:tcW w:w="1620" w:type="dxa"/>
            <w:shd w:val="clear" w:color="auto" w:fill="auto"/>
          </w:tcPr>
          <w:p w:rsidR="00406522" w:rsidRPr="00524646" w:rsidRDefault="00146E83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176,6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24646" w:rsidRDefault="00146E83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94,87</w:t>
            </w:r>
          </w:p>
        </w:tc>
      </w:tr>
      <w:tr w:rsidR="00406522" w:rsidRPr="00524646" w:rsidTr="001F02CD">
        <w:trPr>
          <w:trHeight w:val="292"/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D37620" w:rsidP="00D37620">
            <w:pPr>
              <w:pStyle w:val="af3"/>
              <w:numPr>
                <w:ilvl w:val="0"/>
                <w:numId w:val="3"/>
              </w:num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жилая застройка</w:t>
            </w:r>
          </w:p>
        </w:tc>
        <w:tc>
          <w:tcPr>
            <w:tcW w:w="1620" w:type="dxa"/>
            <w:shd w:val="clear" w:color="auto" w:fill="auto"/>
          </w:tcPr>
          <w:p w:rsidR="00406522" w:rsidRPr="00536C00" w:rsidRDefault="00D97736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176,6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146E83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94,87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D37620" w:rsidP="00D37620">
            <w:pPr>
              <w:pStyle w:val="af3"/>
              <w:numPr>
                <w:ilvl w:val="0"/>
                <w:numId w:val="3"/>
              </w:numPr>
              <w:ind w:righ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5246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многоэтажная застройка </w:t>
            </w:r>
          </w:p>
        </w:tc>
        <w:tc>
          <w:tcPr>
            <w:tcW w:w="1620" w:type="dxa"/>
            <w:shd w:val="clear" w:color="auto" w:fill="auto"/>
          </w:tcPr>
          <w:p w:rsidR="00406522" w:rsidRPr="00D40AD5" w:rsidRDefault="00D40AD5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D40AD5" w:rsidP="008216BA">
            <w:pPr>
              <w:ind w:left="181" w:right="22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406522" w:rsidRPr="00524646" w:rsidTr="001F02CD">
        <w:trPr>
          <w:trHeight w:val="108"/>
          <w:jc w:val="center"/>
        </w:trPr>
        <w:tc>
          <w:tcPr>
            <w:tcW w:w="5580" w:type="dxa"/>
            <w:shd w:val="clear" w:color="auto" w:fill="auto"/>
          </w:tcPr>
          <w:p w:rsidR="00406522" w:rsidRPr="00146E83" w:rsidRDefault="00146E83" w:rsidP="00146E83">
            <w:pPr>
              <w:ind w:left="360" w:right="22" w:hanging="2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оизводственных зон, зон инженерной и </w:t>
            </w:r>
            <w:r w:rsidRPr="00146E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транспортной инфраструктур</w:t>
            </w:r>
          </w:p>
        </w:tc>
        <w:tc>
          <w:tcPr>
            <w:tcW w:w="1620" w:type="dxa"/>
            <w:shd w:val="clear" w:color="auto" w:fill="auto"/>
          </w:tcPr>
          <w:p w:rsidR="00406522" w:rsidRPr="00146E83" w:rsidRDefault="00146E83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4,811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C308A9" w:rsidRDefault="00146E83" w:rsidP="00146E83">
            <w:pPr>
              <w:spacing w:line="240" w:lineRule="auto"/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2,58</w:t>
            </w:r>
          </w:p>
        </w:tc>
      </w:tr>
      <w:tr w:rsidR="00406522" w:rsidRPr="00524646" w:rsidTr="001F02CD">
        <w:trPr>
          <w:jc w:val="center"/>
        </w:trPr>
        <w:tc>
          <w:tcPr>
            <w:tcW w:w="5580" w:type="dxa"/>
            <w:shd w:val="clear" w:color="auto" w:fill="auto"/>
          </w:tcPr>
          <w:p w:rsidR="00406522" w:rsidRPr="00524646" w:rsidRDefault="00406522" w:rsidP="008216BA">
            <w:pPr>
              <w:ind w:left="360" w:right="22" w:firstLine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464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Общественная застройка, в т.ч.</w:t>
            </w:r>
          </w:p>
        </w:tc>
        <w:tc>
          <w:tcPr>
            <w:tcW w:w="1620" w:type="dxa"/>
            <w:shd w:val="clear" w:color="auto" w:fill="auto"/>
          </w:tcPr>
          <w:p w:rsidR="00406522" w:rsidRPr="00536C00" w:rsidRDefault="00146E83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4,73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406522" w:rsidRPr="00536C00" w:rsidRDefault="00146E83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2,54</w:t>
            </w:r>
          </w:p>
        </w:tc>
      </w:tr>
      <w:tr w:rsidR="00C308A9" w:rsidRPr="00524646" w:rsidTr="001F02CD">
        <w:trPr>
          <w:trHeight w:val="70"/>
          <w:jc w:val="center"/>
        </w:trPr>
        <w:tc>
          <w:tcPr>
            <w:tcW w:w="5580" w:type="dxa"/>
            <w:shd w:val="clear" w:color="auto" w:fill="auto"/>
          </w:tcPr>
          <w:p w:rsidR="00C308A9" w:rsidRPr="00C308A9" w:rsidRDefault="00C308A9" w:rsidP="00C308A9">
            <w:pPr>
              <w:pStyle w:val="af3"/>
              <w:ind w:left="792" w:right="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Прочая застройка</w:t>
            </w:r>
          </w:p>
        </w:tc>
        <w:tc>
          <w:tcPr>
            <w:tcW w:w="1620" w:type="dxa"/>
            <w:shd w:val="clear" w:color="auto" w:fill="auto"/>
          </w:tcPr>
          <w:p w:rsidR="00C308A9" w:rsidRPr="00C308A9" w:rsidRDefault="00146E83" w:rsidP="008216BA">
            <w:pPr>
              <w:ind w:left="360" w:right="22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C308A9" w:rsidRPr="00C91FFE" w:rsidRDefault="00146E83" w:rsidP="008216BA">
            <w:pPr>
              <w:ind w:left="181" w:right="2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</w:t>
            </w:r>
          </w:p>
        </w:tc>
      </w:tr>
    </w:tbl>
    <w:p w:rsidR="00AD2994" w:rsidRPr="00524646" w:rsidRDefault="00AD2994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524646" w:rsidRDefault="00406522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Существующий жилой фонд представляет собой </w:t>
      </w:r>
      <w:r w:rsidR="00E15C13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индивидуальную жилую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застройку. Общая площадь</w:t>
      </w:r>
      <w:r w:rsidR="001F02CD">
        <w:rPr>
          <w:rFonts w:ascii="Times New Roman" w:hAnsi="Times New Roman" w:cs="Times New Roman"/>
          <w:sz w:val="28"/>
          <w:szCs w:val="28"/>
          <w:lang w:val="ru-RU"/>
        </w:rPr>
        <w:t xml:space="preserve"> жилого фонда составляет 27,440 </w:t>
      </w:r>
      <w:r w:rsidRPr="00524646">
        <w:rPr>
          <w:rFonts w:ascii="Times New Roman" w:hAnsi="Times New Roman" w:cs="Times New Roman"/>
          <w:sz w:val="28"/>
          <w:szCs w:val="28"/>
          <w:lang w:val="ru-RU"/>
        </w:rPr>
        <w:t>тыс. м</w:t>
      </w:r>
      <w:r w:rsidRPr="0052464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="00AD2994" w:rsidRPr="00524646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9E5059" w:rsidRDefault="00AD2994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24646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6D4CD1" w:rsidRDefault="006D4CD1" w:rsidP="009E5059">
      <w:pPr>
        <w:pStyle w:val="af1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524646">
        <w:rPr>
          <w:rFonts w:ascii="Times New Roman" w:eastAsia="Calibri" w:hAnsi="Times New Roman" w:cs="Times New Roman"/>
          <w:b/>
          <w:sz w:val="28"/>
          <w:szCs w:val="28"/>
          <w:lang w:val="ru-RU"/>
        </w:rPr>
        <w:t>Прогноз развития жилищного фонда</w:t>
      </w:r>
    </w:p>
    <w:p w:rsidR="009E5059" w:rsidRPr="009E5059" w:rsidRDefault="009E5059" w:rsidP="009E5059">
      <w:pPr>
        <w:pStyle w:val="af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4"/>
        <w:gridCol w:w="1559"/>
        <w:gridCol w:w="1559"/>
        <w:gridCol w:w="1877"/>
      </w:tblGrid>
      <w:tr w:rsidR="008B4E85" w:rsidRPr="008B4E85" w:rsidTr="00D97736">
        <w:trPr>
          <w:trHeight w:val="942"/>
        </w:trPr>
        <w:tc>
          <w:tcPr>
            <w:tcW w:w="4394" w:type="dxa"/>
            <w:shd w:val="clear" w:color="auto" w:fill="auto"/>
            <w:vAlign w:val="center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4CD1" w:rsidRPr="008B4E85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2026 </w:t>
            </w:r>
            <w:r w:rsidR="006D4CD1"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D4CD1" w:rsidRPr="008B4E85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2027 </w:t>
            </w:r>
            <w:r w:rsidR="006D4CD1"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6D4CD1" w:rsidRPr="00D97736" w:rsidRDefault="00D97736" w:rsidP="00D97736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конец расчетного периода</w:t>
            </w:r>
          </w:p>
        </w:tc>
      </w:tr>
      <w:tr w:rsidR="008B4E85" w:rsidRPr="008B4E85" w:rsidTr="008B4E85">
        <w:tc>
          <w:tcPr>
            <w:tcW w:w="4394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877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8B4E85" w:rsidRPr="008B4E85" w:rsidTr="008B4E85">
        <w:tc>
          <w:tcPr>
            <w:tcW w:w="4394" w:type="dxa"/>
            <w:shd w:val="clear" w:color="auto" w:fill="auto"/>
            <w:vAlign w:val="center"/>
          </w:tcPr>
          <w:p w:rsidR="006D4CD1" w:rsidRPr="008B4E85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Численность населения (чел.)</w:t>
            </w: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8B4E85" w:rsidTr="008B4E85">
        <w:tc>
          <w:tcPr>
            <w:tcW w:w="4394" w:type="dxa"/>
            <w:shd w:val="clear" w:color="auto" w:fill="auto"/>
            <w:vAlign w:val="center"/>
          </w:tcPr>
          <w:p w:rsidR="006D4CD1" w:rsidRPr="008B4E85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Жилищная обеспеченность (м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/чел.)</w:t>
            </w:r>
          </w:p>
        </w:tc>
        <w:tc>
          <w:tcPr>
            <w:tcW w:w="1559" w:type="dxa"/>
            <w:shd w:val="clear" w:color="auto" w:fill="auto"/>
          </w:tcPr>
          <w:p w:rsidR="006D4CD1" w:rsidRPr="008B4E85" w:rsidRDefault="001F02CD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18,03</w:t>
            </w:r>
          </w:p>
        </w:tc>
        <w:tc>
          <w:tcPr>
            <w:tcW w:w="1559" w:type="dxa"/>
            <w:shd w:val="clear" w:color="auto" w:fill="auto"/>
          </w:tcPr>
          <w:p w:rsidR="006D4CD1" w:rsidRPr="001F02CD" w:rsidRDefault="001F02CD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21,0</w:t>
            </w:r>
          </w:p>
        </w:tc>
        <w:tc>
          <w:tcPr>
            <w:tcW w:w="1877" w:type="dxa"/>
            <w:shd w:val="clear" w:color="auto" w:fill="auto"/>
          </w:tcPr>
          <w:p w:rsidR="006D4CD1" w:rsidRPr="00D97736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8B4E85" w:rsidRPr="00E730E8" w:rsidTr="008B4E85">
        <w:tc>
          <w:tcPr>
            <w:tcW w:w="4394" w:type="dxa"/>
            <w:shd w:val="clear" w:color="auto" w:fill="auto"/>
            <w:vAlign w:val="center"/>
          </w:tcPr>
          <w:p w:rsidR="006D4CD1" w:rsidRPr="008B4E85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Общая площадь жилья (тыс. м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B4E85" w:rsidRPr="008B4E85" w:rsidTr="008B4E85">
        <w:tc>
          <w:tcPr>
            <w:tcW w:w="4394" w:type="dxa"/>
            <w:shd w:val="clear" w:color="auto" w:fill="auto"/>
            <w:vAlign w:val="center"/>
          </w:tcPr>
          <w:p w:rsidR="006D4CD1" w:rsidRPr="008B4E85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Убыль</w:t>
            </w:r>
            <w:proofErr w:type="spellEnd"/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жилья</w:t>
            </w:r>
            <w:proofErr w:type="spellEnd"/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тыс</w:t>
            </w:r>
            <w:proofErr w:type="spellEnd"/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. м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6D4CD1" w:rsidRPr="00D97736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6D4CD1" w:rsidRPr="00D97736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77" w:type="dxa"/>
            <w:shd w:val="clear" w:color="auto" w:fill="auto"/>
          </w:tcPr>
          <w:p w:rsidR="006D4CD1" w:rsidRPr="00D97736" w:rsidRDefault="00D97736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8B4E85" w:rsidRPr="00E730E8" w:rsidTr="008B4E85">
        <w:tc>
          <w:tcPr>
            <w:tcW w:w="4394" w:type="dxa"/>
            <w:shd w:val="clear" w:color="auto" w:fill="auto"/>
            <w:vAlign w:val="center"/>
          </w:tcPr>
          <w:p w:rsidR="006D4CD1" w:rsidRPr="008B4E85" w:rsidRDefault="006D4CD1" w:rsidP="00F057D7">
            <w:pPr>
              <w:tabs>
                <w:tab w:val="num" w:pos="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Новое строительство за период (тыс. м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  <w:r w:rsidRPr="008B4E8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7" w:type="dxa"/>
            <w:shd w:val="clear" w:color="auto" w:fill="auto"/>
          </w:tcPr>
          <w:p w:rsidR="006D4CD1" w:rsidRPr="008B4E85" w:rsidRDefault="006D4CD1" w:rsidP="00F057D7">
            <w:pPr>
              <w:tabs>
                <w:tab w:val="num" w:pos="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6D4CD1" w:rsidRPr="001E0E72" w:rsidRDefault="006D4CD1" w:rsidP="006D4CD1">
      <w:pPr>
        <w:tabs>
          <w:tab w:val="left" w:pos="-180"/>
          <w:tab w:val="left" w:pos="200"/>
        </w:tabs>
        <w:spacing w:before="120"/>
        <w:ind w:left="181" w:firstLine="53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1E0E72">
        <w:rPr>
          <w:rFonts w:ascii="Times New Roman" w:eastAsia="Calibri" w:hAnsi="Times New Roman" w:cs="Times New Roman"/>
          <w:b/>
          <w:sz w:val="28"/>
          <w:szCs w:val="28"/>
        </w:rPr>
        <w:t>Расчет</w:t>
      </w:r>
      <w:proofErr w:type="spellEnd"/>
      <w:r w:rsidRPr="001E0E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E0E72">
        <w:rPr>
          <w:rFonts w:ascii="Times New Roman" w:eastAsia="Calibri" w:hAnsi="Times New Roman" w:cs="Times New Roman"/>
          <w:b/>
          <w:sz w:val="28"/>
          <w:szCs w:val="28"/>
        </w:rPr>
        <w:t>территории</w:t>
      </w:r>
      <w:proofErr w:type="spellEnd"/>
      <w:r w:rsidRPr="001E0E7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1E0E72">
        <w:rPr>
          <w:rFonts w:ascii="Times New Roman" w:eastAsia="Calibri" w:hAnsi="Times New Roman" w:cs="Times New Roman"/>
          <w:b/>
          <w:sz w:val="28"/>
          <w:szCs w:val="28"/>
        </w:rPr>
        <w:t>строительства</w:t>
      </w:r>
      <w:proofErr w:type="spellEnd"/>
    </w:p>
    <w:tbl>
      <w:tblPr>
        <w:tblpPr w:leftFromText="180" w:rightFromText="180" w:vertAnchor="text" w:horzAnchor="margin" w:tblpXSpec="center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7"/>
        <w:gridCol w:w="1134"/>
        <w:gridCol w:w="1701"/>
        <w:gridCol w:w="2078"/>
      </w:tblGrid>
      <w:tr w:rsidR="006D4CD1" w:rsidRPr="001E0E72" w:rsidTr="00FF68DB">
        <w:tc>
          <w:tcPr>
            <w:tcW w:w="4087" w:type="dxa"/>
            <w:vMerge w:val="restart"/>
            <w:shd w:val="clear" w:color="auto" w:fill="auto"/>
            <w:vAlign w:val="center"/>
          </w:tcPr>
          <w:p w:rsidR="006D4CD1" w:rsidRPr="001E0E72" w:rsidRDefault="006D4CD1" w:rsidP="00F057D7">
            <w:pPr>
              <w:tabs>
                <w:tab w:val="left" w:pos="200"/>
              </w:tabs>
              <w:ind w:left="360" w:right="22" w:firstLine="7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E7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913" w:type="dxa"/>
            <w:gridSpan w:val="3"/>
            <w:shd w:val="clear" w:color="auto" w:fill="auto"/>
            <w:vAlign w:val="center"/>
          </w:tcPr>
          <w:p w:rsidR="006D4CD1" w:rsidRPr="001E0E72" w:rsidRDefault="006D4CD1" w:rsidP="00F057D7">
            <w:pPr>
              <w:tabs>
                <w:tab w:val="left" w:pos="200"/>
              </w:tabs>
              <w:ind w:left="176" w:right="2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E72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Параметры, га</w:t>
            </w:r>
          </w:p>
        </w:tc>
      </w:tr>
      <w:tr w:rsidR="006D4CD1" w:rsidRPr="0075653D" w:rsidTr="00FF68DB">
        <w:tc>
          <w:tcPr>
            <w:tcW w:w="4087" w:type="dxa"/>
            <w:vMerge/>
            <w:shd w:val="clear" w:color="auto" w:fill="auto"/>
            <w:vAlign w:val="center"/>
          </w:tcPr>
          <w:p w:rsidR="006D4CD1" w:rsidRPr="001E0E72" w:rsidRDefault="006D4CD1" w:rsidP="00F057D7">
            <w:pPr>
              <w:tabs>
                <w:tab w:val="left" w:pos="200"/>
              </w:tabs>
              <w:ind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D4CD1" w:rsidRPr="001E0E72" w:rsidRDefault="006D4CD1" w:rsidP="00F057D7">
            <w:pPr>
              <w:tabs>
                <w:tab w:val="left" w:pos="0"/>
              </w:tabs>
              <w:ind w:left="34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E72">
              <w:rPr>
                <w:rFonts w:ascii="Times New Roman" w:eastAsia="Calibri" w:hAnsi="Times New Roman" w:cs="Times New Roman"/>
                <w:sz w:val="24"/>
                <w:szCs w:val="24"/>
              </w:rPr>
              <w:t>Сущ.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4CD1" w:rsidRPr="0075653D" w:rsidRDefault="0075653D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2027 г. </w:t>
            </w:r>
          </w:p>
          <w:p w:rsidR="006D4CD1" w:rsidRPr="0075653D" w:rsidRDefault="006D4CD1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(новое строит)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6D4CD1" w:rsidRPr="00D97736" w:rsidRDefault="00D97736" w:rsidP="00F057D7">
            <w:pPr>
              <w:tabs>
                <w:tab w:val="left" w:pos="-108"/>
              </w:tabs>
              <w:ind w:left="34" w:right="-156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конец расчетного периода</w:t>
            </w:r>
          </w:p>
        </w:tc>
      </w:tr>
      <w:tr w:rsidR="00FF68DB" w:rsidRPr="0075653D" w:rsidTr="00FF68DB">
        <w:tc>
          <w:tcPr>
            <w:tcW w:w="4087" w:type="dxa"/>
            <w:shd w:val="clear" w:color="auto" w:fill="auto"/>
            <w:vAlign w:val="center"/>
          </w:tcPr>
          <w:p w:rsidR="00FF68DB" w:rsidRPr="00FF68DB" w:rsidRDefault="00FF68DB" w:rsidP="00FF68DB">
            <w:pPr>
              <w:tabs>
                <w:tab w:val="left" w:pos="200"/>
              </w:tabs>
              <w:ind w:right="6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F68D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Территория в границах населенного пункта в т.ч.: 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8DB" w:rsidRPr="00C308A9" w:rsidRDefault="0075653D" w:rsidP="00F057D7">
            <w:pPr>
              <w:tabs>
                <w:tab w:val="left" w:pos="0"/>
              </w:tabs>
              <w:ind w:left="34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186,141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8DB" w:rsidRPr="00C308A9" w:rsidRDefault="0075653D" w:rsidP="00F057D7">
            <w:pPr>
              <w:tabs>
                <w:tab w:val="left" w:pos="-250"/>
              </w:tabs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186,83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FF68DB" w:rsidRPr="00C308A9" w:rsidRDefault="0075653D" w:rsidP="00F057D7">
            <w:pPr>
              <w:tabs>
                <w:tab w:val="left" w:pos="-108"/>
              </w:tabs>
              <w:ind w:left="34" w:right="-156" w:hanging="14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192,71</w:t>
            </w:r>
          </w:p>
        </w:tc>
      </w:tr>
      <w:tr w:rsidR="006D4CD1" w:rsidRPr="00FF68DB" w:rsidTr="00FF68DB">
        <w:trPr>
          <w:trHeight w:val="154"/>
        </w:trPr>
        <w:tc>
          <w:tcPr>
            <w:tcW w:w="4087" w:type="dxa"/>
            <w:shd w:val="clear" w:color="auto" w:fill="auto"/>
            <w:vAlign w:val="center"/>
          </w:tcPr>
          <w:p w:rsidR="006D4CD1" w:rsidRPr="00FF68DB" w:rsidRDefault="006D4CD1" w:rsidP="00F057D7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F68D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Территории жилой застройки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D4CD1" w:rsidRPr="00FF68DB" w:rsidRDefault="001F02CD" w:rsidP="00F057D7">
            <w:pPr>
              <w:tabs>
                <w:tab w:val="left" w:pos="0"/>
              </w:tabs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176,6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D4CD1" w:rsidRPr="00FF68DB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177,0</w:t>
            </w:r>
          </w:p>
        </w:tc>
        <w:tc>
          <w:tcPr>
            <w:tcW w:w="2078" w:type="dxa"/>
            <w:shd w:val="clear" w:color="auto" w:fill="auto"/>
            <w:vAlign w:val="bottom"/>
          </w:tcPr>
          <w:p w:rsidR="006D4CD1" w:rsidRPr="00FF68DB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181,5</w:t>
            </w:r>
          </w:p>
        </w:tc>
      </w:tr>
      <w:tr w:rsidR="006D4CD1" w:rsidRPr="00FF68DB" w:rsidTr="00FF68DB">
        <w:trPr>
          <w:trHeight w:val="153"/>
        </w:trPr>
        <w:tc>
          <w:tcPr>
            <w:tcW w:w="4087" w:type="dxa"/>
            <w:shd w:val="clear" w:color="auto" w:fill="auto"/>
            <w:vAlign w:val="center"/>
          </w:tcPr>
          <w:p w:rsidR="006D4CD1" w:rsidRPr="00DF3200" w:rsidRDefault="006D4CD1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F68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DF32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индивидуальная жилая застройка 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6D4CD1" w:rsidRPr="00FF68DB" w:rsidRDefault="001F02CD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176,6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6D4CD1" w:rsidRPr="00FF68DB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177,0</w:t>
            </w:r>
          </w:p>
        </w:tc>
        <w:tc>
          <w:tcPr>
            <w:tcW w:w="2078" w:type="dxa"/>
            <w:shd w:val="clear" w:color="auto" w:fill="auto"/>
            <w:vAlign w:val="bottom"/>
          </w:tcPr>
          <w:p w:rsidR="006D4CD1" w:rsidRPr="00FF68DB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181,5</w:t>
            </w:r>
          </w:p>
        </w:tc>
      </w:tr>
      <w:tr w:rsidR="006D4CD1" w:rsidRPr="00FF68DB" w:rsidTr="0075653D">
        <w:trPr>
          <w:trHeight w:val="366"/>
        </w:trPr>
        <w:tc>
          <w:tcPr>
            <w:tcW w:w="4087" w:type="dxa"/>
            <w:shd w:val="clear" w:color="auto" w:fill="auto"/>
            <w:vAlign w:val="center"/>
          </w:tcPr>
          <w:p w:rsidR="006D4CD1" w:rsidRPr="00DF3200" w:rsidRDefault="006D4CD1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F68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DF32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многоэтажная </w:t>
            </w:r>
            <w:r w:rsidR="00FF68D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жилая </w:t>
            </w:r>
            <w:r w:rsidR="00DF320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застройка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D4CD1" w:rsidRPr="00FF68DB" w:rsidRDefault="001F02CD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D4CD1" w:rsidRPr="00FF68DB" w:rsidRDefault="001F02C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6D4CD1" w:rsidRPr="00FF68DB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FF68DB" w:rsidRPr="00FF68DB" w:rsidTr="0075653D">
        <w:trPr>
          <w:trHeight w:val="261"/>
        </w:trPr>
        <w:tc>
          <w:tcPr>
            <w:tcW w:w="4087" w:type="dxa"/>
            <w:shd w:val="clear" w:color="auto" w:fill="auto"/>
            <w:vAlign w:val="center"/>
          </w:tcPr>
          <w:p w:rsidR="00FF68DB" w:rsidRPr="00FF68DB" w:rsidRDefault="00FF68DB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Общественно-деловая застройка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F68DB" w:rsidRPr="0075653D" w:rsidRDefault="001F02CD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4,73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68DB" w:rsidRPr="0075653D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4,73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FF68DB" w:rsidRPr="0075653D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4,73</w:t>
            </w:r>
          </w:p>
        </w:tc>
      </w:tr>
      <w:tr w:rsidR="00573636" w:rsidRPr="00FF68DB" w:rsidTr="00FF68DB">
        <w:trPr>
          <w:trHeight w:val="153"/>
        </w:trPr>
        <w:tc>
          <w:tcPr>
            <w:tcW w:w="4087" w:type="dxa"/>
            <w:shd w:val="clear" w:color="auto" w:fill="auto"/>
            <w:vAlign w:val="center"/>
          </w:tcPr>
          <w:p w:rsidR="00573636" w:rsidRDefault="001F02CD" w:rsidP="00DF3200">
            <w:pPr>
              <w:tabs>
                <w:tab w:val="left" w:pos="200"/>
              </w:tabs>
              <w:ind w:right="6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Производственные </w:t>
            </w:r>
            <w:r w:rsidRPr="001F02C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ы</w:t>
            </w:r>
            <w:r w:rsidRPr="001F02C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зон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ы</w:t>
            </w:r>
            <w:r w:rsidRPr="001F02C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инженерной и транспортной инфраструктур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73636" w:rsidRPr="0075653D" w:rsidRDefault="001F02CD" w:rsidP="00F057D7">
            <w:pPr>
              <w:tabs>
                <w:tab w:val="left" w:pos="0"/>
              </w:tabs>
              <w:ind w:right="66" w:firstLine="32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4,811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73636" w:rsidRPr="0075653D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5,10</w:t>
            </w:r>
          </w:p>
        </w:tc>
        <w:tc>
          <w:tcPr>
            <w:tcW w:w="2078" w:type="dxa"/>
            <w:shd w:val="clear" w:color="auto" w:fill="auto"/>
            <w:vAlign w:val="center"/>
          </w:tcPr>
          <w:p w:rsidR="00573636" w:rsidRPr="0075653D" w:rsidRDefault="0075653D" w:rsidP="00F057D7">
            <w:pPr>
              <w:tabs>
                <w:tab w:val="left" w:pos="200"/>
              </w:tabs>
              <w:ind w:left="176" w:right="6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75653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6,48</w:t>
            </w:r>
          </w:p>
        </w:tc>
      </w:tr>
    </w:tbl>
    <w:p w:rsidR="006D4CD1" w:rsidRPr="006D4CD1" w:rsidRDefault="006D4CD1" w:rsidP="006D4CD1">
      <w:pPr>
        <w:tabs>
          <w:tab w:val="left" w:pos="0"/>
        </w:tabs>
        <w:spacing w:before="120" w:after="120"/>
        <w:ind w:right="68" w:firstLine="697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6D4CD1">
        <w:rPr>
          <w:rFonts w:ascii="Times New Roman" w:eastAsia="Calibri" w:hAnsi="Times New Roman" w:cs="Times New Roman"/>
          <w:b/>
          <w:sz w:val="28"/>
          <w:szCs w:val="28"/>
          <w:lang w:val="ru-RU"/>
        </w:rPr>
        <w:t>Расчет территорий коммунально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-бытового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4654"/>
        <w:gridCol w:w="1968"/>
        <w:gridCol w:w="2378"/>
      </w:tblGrid>
      <w:tr w:rsidR="006D4CD1" w:rsidRPr="001E0E72" w:rsidTr="00CB5757">
        <w:trPr>
          <w:jc w:val="center"/>
        </w:trPr>
        <w:tc>
          <w:tcPr>
            <w:tcW w:w="4654" w:type="dxa"/>
            <w:vMerge w:val="restart"/>
            <w:shd w:val="clear" w:color="auto" w:fill="FFFF00"/>
            <w:vAlign w:val="center"/>
          </w:tcPr>
          <w:p w:rsidR="006D4CD1" w:rsidRPr="006D4CD1" w:rsidRDefault="006D4CD1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4346" w:type="dxa"/>
            <w:gridSpan w:val="2"/>
            <w:shd w:val="clear" w:color="auto" w:fill="FFFF00"/>
            <w:vAlign w:val="center"/>
          </w:tcPr>
          <w:p w:rsidR="006D4CD1" w:rsidRPr="001E0E72" w:rsidRDefault="006D4CD1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E72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Параметры, га</w:t>
            </w:r>
          </w:p>
        </w:tc>
      </w:tr>
      <w:tr w:rsidR="006D4CD1" w:rsidRPr="001E0E72" w:rsidTr="00CB5757">
        <w:trPr>
          <w:jc w:val="center"/>
        </w:trPr>
        <w:tc>
          <w:tcPr>
            <w:tcW w:w="4654" w:type="dxa"/>
            <w:vMerge/>
            <w:shd w:val="clear" w:color="auto" w:fill="FFFF00"/>
            <w:vAlign w:val="center"/>
          </w:tcPr>
          <w:p w:rsidR="006D4CD1" w:rsidRPr="001E0E72" w:rsidRDefault="006D4CD1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shd w:val="clear" w:color="auto" w:fill="FFFF00"/>
            <w:vAlign w:val="center"/>
          </w:tcPr>
          <w:p w:rsidR="006D4CD1" w:rsidRPr="001E0E72" w:rsidRDefault="006D4CD1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E72">
              <w:rPr>
                <w:rFonts w:ascii="Times New Roman" w:eastAsia="Calibri" w:hAnsi="Times New Roman" w:cs="Times New Roman"/>
                <w:sz w:val="24"/>
                <w:szCs w:val="24"/>
              </w:rPr>
              <w:t>Сущ.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6D4CD1" w:rsidRPr="001E0E72" w:rsidRDefault="006D4CD1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0E72">
              <w:rPr>
                <w:rFonts w:ascii="Times New Roman" w:eastAsia="Calibri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6D4CD1" w:rsidRPr="001E0E72" w:rsidTr="00CB5757">
        <w:trPr>
          <w:jc w:val="center"/>
        </w:trPr>
        <w:tc>
          <w:tcPr>
            <w:tcW w:w="4654" w:type="dxa"/>
            <w:shd w:val="clear" w:color="auto" w:fill="FFFF00"/>
          </w:tcPr>
          <w:p w:rsidR="006D4CD1" w:rsidRPr="00573636" w:rsidRDefault="006D4CD1" w:rsidP="006D4CD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7363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573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Территории </w:t>
            </w:r>
            <w:r w:rsidRPr="0057363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детских садов, школ 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6D4CD1" w:rsidRPr="006D4CD1" w:rsidRDefault="00CD1BE6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2,88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6D4CD1" w:rsidRPr="006D4CD1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2,88</w:t>
            </w:r>
          </w:p>
        </w:tc>
      </w:tr>
      <w:tr w:rsidR="00573636" w:rsidRPr="00E730E8" w:rsidTr="00CB5757">
        <w:trPr>
          <w:jc w:val="center"/>
        </w:trPr>
        <w:tc>
          <w:tcPr>
            <w:tcW w:w="4654" w:type="dxa"/>
            <w:shd w:val="clear" w:color="auto" w:fill="FFFF00"/>
          </w:tcPr>
          <w:p w:rsidR="00573636" w:rsidRPr="00573636" w:rsidRDefault="00573636" w:rsidP="006D4CD1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3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Административно деловые и социальные учреждения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0,03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0,03</w:t>
            </w:r>
          </w:p>
        </w:tc>
      </w:tr>
      <w:tr w:rsidR="006D4CD1" w:rsidRPr="00573636" w:rsidTr="00CB5757">
        <w:trPr>
          <w:trHeight w:val="598"/>
          <w:jc w:val="center"/>
        </w:trPr>
        <w:tc>
          <w:tcPr>
            <w:tcW w:w="4654" w:type="dxa"/>
            <w:shd w:val="clear" w:color="auto" w:fill="FFFF00"/>
          </w:tcPr>
          <w:p w:rsidR="006D4CD1" w:rsidRPr="00573636" w:rsidRDefault="00573636" w:rsidP="0057363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  <w:r w:rsidR="006D4CD1" w:rsidRPr="00573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 Территории о</w:t>
            </w:r>
            <w:r w:rsidRPr="00573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бщественных, культурных учреждений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6D4CD1" w:rsidRPr="006D4CD1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0,14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6D4CD1" w:rsidRPr="006D4CD1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0,14</w:t>
            </w:r>
          </w:p>
        </w:tc>
      </w:tr>
      <w:tr w:rsidR="00573636" w:rsidRPr="00573636" w:rsidTr="00CB5757">
        <w:trPr>
          <w:trHeight w:val="438"/>
          <w:jc w:val="center"/>
        </w:trPr>
        <w:tc>
          <w:tcPr>
            <w:tcW w:w="4654" w:type="dxa"/>
            <w:shd w:val="clear" w:color="auto" w:fill="FFFF00"/>
          </w:tcPr>
          <w:p w:rsidR="00573636" w:rsidRPr="00573636" w:rsidRDefault="00573636" w:rsidP="0057363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363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Территория учреждений здравоохранения 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0,10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0,10</w:t>
            </w:r>
          </w:p>
        </w:tc>
      </w:tr>
      <w:tr w:rsidR="00573636" w:rsidRPr="00573636" w:rsidTr="00CB5757">
        <w:trPr>
          <w:trHeight w:val="180"/>
          <w:jc w:val="center"/>
        </w:trPr>
        <w:tc>
          <w:tcPr>
            <w:tcW w:w="4654" w:type="dxa"/>
            <w:shd w:val="clear" w:color="auto" w:fill="FFFF00"/>
          </w:tcPr>
          <w:p w:rsidR="00573636" w:rsidRPr="00573636" w:rsidRDefault="00573636" w:rsidP="0057363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Культовые объекты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0,18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0,18</w:t>
            </w:r>
          </w:p>
        </w:tc>
      </w:tr>
      <w:tr w:rsidR="00573636" w:rsidRPr="00E730E8" w:rsidTr="00CB5757">
        <w:trPr>
          <w:trHeight w:val="596"/>
          <w:jc w:val="center"/>
        </w:trPr>
        <w:tc>
          <w:tcPr>
            <w:tcW w:w="4654" w:type="dxa"/>
            <w:shd w:val="clear" w:color="auto" w:fill="FFFF00"/>
          </w:tcPr>
          <w:p w:rsidR="00573636" w:rsidRDefault="00573636" w:rsidP="0057363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6. Предприятия торговли, общественного питания и бытового обслуживания 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0,07</w:t>
            </w:r>
          </w:p>
        </w:tc>
        <w:tc>
          <w:tcPr>
            <w:tcW w:w="2378" w:type="dxa"/>
            <w:shd w:val="clear" w:color="auto" w:fill="FFFF00"/>
            <w:vAlign w:val="center"/>
          </w:tcPr>
          <w:p w:rsidR="00573636" w:rsidRDefault="00B76A55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0,07</w:t>
            </w:r>
          </w:p>
        </w:tc>
      </w:tr>
      <w:tr w:rsidR="00573636" w:rsidRPr="00573636" w:rsidTr="00CB5757">
        <w:trPr>
          <w:trHeight w:val="596"/>
          <w:jc w:val="center"/>
        </w:trPr>
        <w:tc>
          <w:tcPr>
            <w:tcW w:w="4654" w:type="dxa"/>
            <w:shd w:val="clear" w:color="auto" w:fill="FFFF00"/>
          </w:tcPr>
          <w:p w:rsidR="00573636" w:rsidRDefault="00573636" w:rsidP="00573636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7. Физкультурно-спортивные объекты </w:t>
            </w:r>
          </w:p>
        </w:tc>
        <w:tc>
          <w:tcPr>
            <w:tcW w:w="1968" w:type="dxa"/>
            <w:shd w:val="clear" w:color="auto" w:fill="FFFF00"/>
            <w:vAlign w:val="center"/>
          </w:tcPr>
          <w:p w:rsidR="00573636" w:rsidRDefault="00573636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78" w:type="dxa"/>
            <w:shd w:val="clear" w:color="auto" w:fill="FFFF00"/>
            <w:vAlign w:val="center"/>
          </w:tcPr>
          <w:p w:rsidR="00573636" w:rsidRDefault="00573636" w:rsidP="00F057D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74DFB" w:rsidRDefault="00774DFB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Содержание проблемы и обоснование необходимости ее решения программными методами</w:t>
      </w:r>
    </w:p>
    <w:p w:rsidR="00FD7C5C" w:rsidRPr="002F271A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Настоящая Программа разработана в соответствии с Федеральными законами от 06 октября </w:t>
      </w:r>
      <w:smartTag w:uri="urn:schemas-microsoft-com:office:smarttags" w:element="metricconverter">
        <w:smartTagPr>
          <w:attr w:name="ProductID" w:val="2003 г"/>
        </w:smartTagPr>
        <w:r w:rsidRPr="002F271A">
          <w:rPr>
            <w:rFonts w:ascii="Times New Roman" w:hAnsi="Times New Roman" w:cs="Times New Roman"/>
            <w:sz w:val="28"/>
            <w:szCs w:val="28"/>
            <w:lang w:val="ru-RU"/>
          </w:rPr>
          <w:t>2003 г</w:t>
        </w:r>
      </w:smartTag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. № 131 – ФЗ «Об общих принципах организации местного самоуправления в Российской Федерации», от 30 декабря </w:t>
      </w:r>
      <w:smartTag w:uri="urn:schemas-microsoft-com:office:smarttags" w:element="metricconverter">
        <w:smartTagPr>
          <w:attr w:name="ProductID" w:val="2004 г"/>
        </w:smartTagPr>
        <w:r w:rsidRPr="002F271A">
          <w:rPr>
            <w:rFonts w:ascii="Times New Roman" w:hAnsi="Times New Roman" w:cs="Times New Roman"/>
            <w:sz w:val="28"/>
            <w:szCs w:val="28"/>
            <w:lang w:val="ru-RU"/>
          </w:rPr>
          <w:t>2004 г</w:t>
        </w:r>
      </w:smartTag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. № 210 – ФЗ «Об основах регулирования тарифов организаций коммунального комплекса», Программа развития систем коммунальной инфраструктуры сельского поселения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Мечетлинский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сельсовет до </w:t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>2030 года (далее - Программа), предусматривает внедрение механизмов проведения реконструкции, ремонта модернизации и комплексного обновления объектов коммунального назначения.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предусматривает как решение задач ликвидации сверхнормативного износа основных фондов, внедрение ресурсосберегающих технологий, так и разработку, и широкое внедрение мер по стимулированию эффективного и рационального хозяйствования жилищно-коммунальных предприятий, максимального использования ими всех доступных ресурсов, включая собственные, для решения задач надежного и устойчивого обслуживания потребителей. Капитальный ремонт существующей системы теплоснабжения, водоснабжения, отвечает интересам жителей сельского поселения и позволит сформировать рыночный механизм функционирования жилищно-коммунальной инфраструктуры и условий для привлечения инвестиций. Капитальный ремонт существующей системы теплоснабжения, водоснабжения - это проведение работ по замене их на более долговечные и экономичные, в целях улучшения эксплуатационных показателей объектов ЖКХ. В связи с тем, что сельское поселение из-за ограниченных возможностей местного бюджета не имеет возможности самостоятельно решить проблему реконструкции, модернизации и капитального ремонта объектов жилищно-коммунального хозяйства в целях улучшения качества предоставления коммунальных услуг, финансирование мероприятий Программы необходимо осуществлять за счет средств, республиканского, районного и местного бюджета, </w:t>
      </w:r>
      <w:r w:rsidRPr="002F271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средств, полученных за счет регулируемых надбавок к ценам (тарифам) для потребителей и внебюджетных источников. </w:t>
      </w:r>
    </w:p>
    <w:p w:rsidR="00DF3200" w:rsidRPr="002F271A" w:rsidRDefault="00DF3200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2B1FD5" w:rsidRDefault="00774DFB" w:rsidP="00FD7C5C">
      <w:pPr>
        <w:spacing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Цели и задачи Программы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Основной целью Программы является: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улучшение качества отпускаемой воды потребителям;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обеспечение водоснабжением вновь осваиваемых населением и предприятиями территорий;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доступность услуг по водоснабжению, теплоснабжению;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определение объема капитальных затрат необходимых на модернизацию существующих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инженерных систем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повышение надежности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и энергетической эффективности;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 xml:space="preserve">- ликвидация потерь на теплоносителе, на сетях водоснабжения;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A29">
        <w:rPr>
          <w:rFonts w:ascii="Times New Roman" w:hAnsi="Times New Roman" w:cs="Times New Roman"/>
          <w:sz w:val="28"/>
          <w:szCs w:val="28"/>
          <w:lang w:val="ru-RU"/>
        </w:rPr>
        <w:tab/>
        <w:t>- создание условий для приведения жилищного фонда и коммунальной инфраструктуры в соответствие со стандартами качества, обеспечивающими комфортные условий проживания.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Реализация данной цели предполагает решение следующих задач: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р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еконструкция, капитальный ремонт и модернизация </w:t>
      </w:r>
      <w:r w:rsidR="00CB5757">
        <w:rPr>
          <w:rFonts w:ascii="Times New Roman" w:eastAsia="Tahoma" w:hAnsi="Times New Roman" w:cs="Times New Roman"/>
          <w:sz w:val="28"/>
          <w:szCs w:val="28"/>
          <w:lang w:val="ru-RU"/>
        </w:rPr>
        <w:t>существующих инженерных систем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>;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установка приборов учета;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о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беспечение качества питьевой воды в соответствии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 с установленными требованиями;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нижение потерь при т</w:t>
      </w:r>
      <w:r>
        <w:rPr>
          <w:rFonts w:ascii="Times New Roman" w:eastAsia="Tahoma" w:hAnsi="Times New Roman" w:cs="Times New Roman"/>
          <w:sz w:val="28"/>
          <w:szCs w:val="28"/>
          <w:lang w:val="ru-RU"/>
        </w:rPr>
        <w:t>ранспортировке на теплоносителе;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нижение потерь при транспортировке питьевого водоснабжения.  </w:t>
      </w:r>
    </w:p>
    <w:p w:rsidR="00FD7C5C" w:rsidRPr="00E05A29" w:rsidRDefault="00FD7C5C" w:rsidP="00FD7C5C">
      <w:pPr>
        <w:pStyle w:val="af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с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троительство сетей теплоснабжения и водоснабжения на </w:t>
      </w:r>
      <w:r w:rsidRPr="00E05A29">
        <w:rPr>
          <w:rFonts w:ascii="Times New Roman" w:eastAsia="Times New Roman" w:hAnsi="Times New Roman" w:cs="Times New Roman"/>
          <w:sz w:val="28"/>
          <w:szCs w:val="28"/>
          <w:lang w:val="ru-RU"/>
        </w:rPr>
        <w:t>вновь осваиваемых абонентами территориях, не имеющих возможности для обеспечения комму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никациями; </w:t>
      </w:r>
      <w:r w:rsidRPr="00E05A2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  <w:t>- м</w:t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одернизация объектов коммунальной инфраструктуры сельского поселения: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повышение эффективности управления объектами коммунальной инфраструктуры;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развитие инженерной инфраструктуры сельского поселения с учетом имеющейся застройки и перспективного развития;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 xml:space="preserve">- внедрение современных технологий при эксплуатации объектов ЖКХ; </w:t>
      </w:r>
    </w:p>
    <w:p w:rsidR="00FD7C5C" w:rsidRPr="00E05A29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- повышение качества и надежности предоставления жилищно-коммунальных услуг населению.</w:t>
      </w:r>
    </w:p>
    <w:p w:rsidR="00FD7C5C" w:rsidRDefault="00FD7C5C" w:rsidP="00FD7C5C">
      <w:pPr>
        <w:pStyle w:val="af1"/>
        <w:jc w:val="both"/>
        <w:rPr>
          <w:rFonts w:ascii="Times New Roman" w:eastAsia="Tahoma" w:hAnsi="Times New Roman" w:cs="Times New Roman"/>
          <w:sz w:val="28"/>
          <w:szCs w:val="28"/>
          <w:lang w:val="ru-RU"/>
        </w:rPr>
      </w:pPr>
      <w:r>
        <w:rPr>
          <w:rFonts w:ascii="Times New Roman" w:eastAsia="Tahoma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eastAsia="Tahoma" w:hAnsi="Times New Roman" w:cs="Times New Roman"/>
          <w:sz w:val="28"/>
          <w:szCs w:val="28"/>
          <w:lang w:val="ru-RU"/>
        </w:rPr>
        <w:t>- улучшение состояния окружающей среды, экологическая безопасность развития муниципального района, создание благоприятных условий для проживания населения.</w:t>
      </w:r>
    </w:p>
    <w:p w:rsidR="00FD7C5C" w:rsidRPr="0043638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Сроки реализации Программы</w:t>
      </w:r>
    </w:p>
    <w:p w:rsidR="00FD7C5C" w:rsidRPr="00436384" w:rsidRDefault="00FD7C5C" w:rsidP="00FD7C5C">
      <w:pPr>
        <w:ind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sz w:val="28"/>
          <w:szCs w:val="28"/>
          <w:lang w:val="ru-RU"/>
        </w:rPr>
        <w:t>Программа реализуется 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течение 2026 - 2030 годов.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Раздел 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 Характеристика существующего состояния коммунальной инфраструктуры сельского поселения</w:t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5.1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Водоснабжение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Водоснабжения населен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ных пунктов сельского поселения Мечетлинский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осуществляется из скважин, частных колодцев, водонапорных башен. </w:t>
      </w:r>
    </w:p>
    <w:p w:rsidR="00FD7C5C" w:rsidRPr="00E05A29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Водоснабжение жителей населенных пунктов: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д. Бишевлярово, д. Махмутово, д. Куселярово, д. Яубуляково,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состоит из индивидуального водопользования (индивидуальные колодцы, неглубокие индивидуальные скважины) и </w:t>
      </w:r>
      <w:r>
        <w:rPr>
          <w:rFonts w:ascii="Times New Roman" w:hAnsi="Times New Roman" w:cs="Times New Roman"/>
          <w:sz w:val="28"/>
          <w:szCs w:val="28"/>
          <w:lang w:val="ru-RU"/>
        </w:rPr>
        <w:t>общественного водопользования (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общественные колодцы).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E05A2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Источником водоснабжения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val="ru-RU"/>
        </w:rPr>
        <w:t>индивидуальное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 вод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опользование и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>централизованное водоснабжение. Вода из скважи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н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поступает в водонапорную башню, затем в водопроводную сеть и к потребителям. Протяженность водопроводной сети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по сельскому поселению – 8,22 </w:t>
      </w:r>
      <w:r w:rsidRPr="00E05A29">
        <w:rPr>
          <w:rFonts w:ascii="Times New Roman" w:hAnsi="Times New Roman" w:cs="Times New Roman"/>
          <w:sz w:val="28"/>
          <w:szCs w:val="28"/>
          <w:lang w:val="ru-RU"/>
        </w:rPr>
        <w:t xml:space="preserve">км. </w:t>
      </w:r>
    </w:p>
    <w:p w:rsidR="00774DFB" w:rsidRPr="00E05A29" w:rsidRDefault="00774DFB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.2. Водоотведение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FC6BED">
        <w:rPr>
          <w:rFonts w:ascii="Times New Roman" w:hAnsi="Times New Roman" w:cs="Times New Roman"/>
          <w:sz w:val="28"/>
          <w:szCs w:val="28"/>
          <w:lang w:val="ru-RU"/>
        </w:rPr>
        <w:t xml:space="preserve">Централизованные системы водоотведения в населенных пунктах: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с. Мечетлино, д. Ахуново, д. Кусепеево сельского поселения Мечетлинский </w:t>
      </w:r>
      <w:r w:rsidRPr="00FC6BED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отсутствуют. Население, проживающее в жилых домах, не оборудованных канализацией, пользуются надворными уборными, а в оборудованных водопроводом и канализацией - выгребами. </w:t>
      </w:r>
    </w:p>
    <w:p w:rsidR="009E5059" w:rsidRPr="00E44DA5" w:rsidRDefault="009E5059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FC6BED" w:rsidRDefault="00774DFB" w:rsidP="00FD7C5C">
      <w:pPr>
        <w:ind w:firstLine="54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.3. Теплоснабжение</w:t>
      </w:r>
    </w:p>
    <w:p w:rsidR="00FD7C5C" w:rsidRDefault="00CB5757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Централизованные сети теплоснабжения в сельском поселении Мечетлинский отсутствуют</w:t>
      </w:r>
      <w:r w:rsidR="00FD7C5C" w:rsidRPr="00FC6BED">
        <w:rPr>
          <w:rFonts w:ascii="Times New Roman" w:hAnsi="Times New Roman" w:cs="Times New Roman"/>
          <w:sz w:val="28"/>
          <w:szCs w:val="28"/>
          <w:lang w:val="ru-RU"/>
        </w:rPr>
        <w:t>. Отопление индивидуальных жилых домов – печное, газовое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>, электрическое.</w:t>
      </w:r>
    </w:p>
    <w:p w:rsidR="00774DFB" w:rsidRPr="00436384" w:rsidRDefault="00774DFB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.4. Газоснабжение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газоснабжение потребителей сельского поселения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осуществляется в населенных </w:t>
      </w:r>
      <w:r w:rsidR="00774DFB">
        <w:rPr>
          <w:rFonts w:ascii="Times New Roman" w:hAnsi="Times New Roman" w:cs="Times New Roman"/>
          <w:sz w:val="28"/>
          <w:szCs w:val="28"/>
          <w:lang w:val="ru-RU"/>
        </w:rPr>
        <w:t xml:space="preserve">пунктах: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с. </w:t>
      </w:r>
      <w:proofErr w:type="gramStart"/>
      <w:r w:rsidR="007F45A6">
        <w:rPr>
          <w:rFonts w:ascii="Times New Roman" w:hAnsi="Times New Roman" w:cs="Times New Roman"/>
          <w:sz w:val="28"/>
          <w:szCs w:val="28"/>
          <w:lang w:val="ru-RU"/>
        </w:rPr>
        <w:t>Мечетли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>но,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 д.</w:t>
      </w:r>
      <w:proofErr w:type="gramEnd"/>
      <w:r w:rsidR="00CB5757">
        <w:rPr>
          <w:rFonts w:ascii="Times New Roman" w:hAnsi="Times New Roman" w:cs="Times New Roman"/>
          <w:sz w:val="28"/>
          <w:szCs w:val="28"/>
          <w:lang w:val="ru-RU"/>
        </w:rPr>
        <w:t xml:space="preserve"> Ахуново.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D9403E">
        <w:rPr>
          <w:rFonts w:ascii="Times New Roman" w:hAnsi="Times New Roman" w:cs="Times New Roman"/>
          <w:sz w:val="28"/>
          <w:szCs w:val="28"/>
          <w:lang w:val="ru-RU"/>
        </w:rPr>
        <w:t>Газифицировано природным газом на 01.01.2026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 населенным пунктам: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с.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Мечетлино 299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домовладений, что составляет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51,84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%, протяженность сетей газоснабжения составляет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11,05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км (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МПГ 4,90 км, ВПГ 6,15 </w:t>
      </w:r>
      <w:r>
        <w:rPr>
          <w:rFonts w:ascii="Times New Roman" w:hAnsi="Times New Roman" w:cs="Times New Roman"/>
          <w:sz w:val="28"/>
          <w:szCs w:val="28"/>
          <w:lang w:val="ru-RU"/>
        </w:rPr>
        <w:t>км), п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отребности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устройстве </w:t>
      </w:r>
      <w:r w:rsidRPr="00D9403E">
        <w:rPr>
          <w:rFonts w:ascii="Times New Roman" w:hAnsi="Times New Roman" w:cs="Times New Roman"/>
          <w:sz w:val="28"/>
          <w:szCs w:val="28"/>
          <w:lang w:val="ru-RU"/>
        </w:rPr>
        <w:t xml:space="preserve">газовых сетей для полной газификации природным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не имеется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д. Ахуново 277 домовладений, что составляет 76,17%, протяженность сетей газоснабжения составляет 8,86 км (ВПГ 8,86 км), потребности в устройстве </w:t>
      </w:r>
      <w:r w:rsidR="007F45A6" w:rsidRPr="00D9403E">
        <w:rPr>
          <w:rFonts w:ascii="Times New Roman" w:hAnsi="Times New Roman" w:cs="Times New Roman"/>
          <w:sz w:val="28"/>
          <w:szCs w:val="28"/>
          <w:lang w:val="ru-RU"/>
        </w:rPr>
        <w:t xml:space="preserve">газовых сетей для полной газификации природным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>не имеется.</w:t>
      </w:r>
    </w:p>
    <w:p w:rsidR="00FD7C5C" w:rsidRDefault="007F45A6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Населенный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>пунк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 д. Кусепеево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>не обеспечены сетями газоснабжения. Необходимо строительство внутрипоселко</w:t>
      </w:r>
      <w:r>
        <w:rPr>
          <w:rFonts w:ascii="Times New Roman" w:hAnsi="Times New Roman" w:cs="Times New Roman"/>
          <w:sz w:val="28"/>
          <w:szCs w:val="28"/>
          <w:lang w:val="ru-RU"/>
        </w:rPr>
        <w:t>вого газопровода протяженностью 3,0 км.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Газоснабжение осуществляется от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ГРП, расположенных в населенных пунктах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 с. Мечетлино и д. Ахуново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Газ низкого давления подается в жилые дома после понижения давления в ГРП. Газораспределение в населенных пунктах производится по газопроводам низкого и высокого давления. Техническое состояние ГРП по данным ад</w:t>
      </w:r>
      <w:r>
        <w:rPr>
          <w:rFonts w:ascii="Times New Roman" w:hAnsi="Times New Roman" w:cs="Times New Roman"/>
          <w:sz w:val="28"/>
          <w:szCs w:val="28"/>
          <w:lang w:val="ru-RU"/>
        </w:rPr>
        <w:t>министрации удовлетворительное.</w:t>
      </w:r>
    </w:p>
    <w:p w:rsidR="00FD7C5C" w:rsidRPr="00E44DA5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.5. Электроснабжение</w:t>
      </w:r>
    </w:p>
    <w:p w:rsidR="00FD7C5C" w:rsidRPr="00FF68DB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>В настоящее время элект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роснабжение сельского поселения Мечетлинский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осуществляется по распределительным линиям ВЛ – 10 </w:t>
      </w:r>
      <w:r w:rsidR="00FF68DB">
        <w:rPr>
          <w:rFonts w:ascii="Times New Roman" w:hAnsi="Times New Roman" w:cs="Times New Roman"/>
          <w:sz w:val="28"/>
          <w:szCs w:val="28"/>
          <w:lang w:val="ru-RU"/>
        </w:rPr>
        <w:t xml:space="preserve">кв.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По балансовой принадлежности электросетевые объекты сельского поселения </w:t>
      </w:r>
      <w:r w:rsidR="007F45A6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сельсовет относятся к Салаватской 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РЭС ПО 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F057D7" w:rsidRPr="00F057D7">
        <w:rPr>
          <w:rFonts w:ascii="Times New Roman" w:hAnsi="Times New Roman" w:cs="Times New Roman"/>
          <w:sz w:val="28"/>
          <w:szCs w:val="28"/>
          <w:lang w:val="ru-RU"/>
        </w:rPr>
        <w:t>Севе</w:t>
      </w:r>
      <w:r w:rsidR="00F057D7">
        <w:rPr>
          <w:rFonts w:ascii="Times New Roman" w:hAnsi="Times New Roman" w:cs="Times New Roman"/>
          <w:sz w:val="28"/>
          <w:szCs w:val="28"/>
          <w:lang w:val="ru-RU"/>
        </w:rPr>
        <w:t>ро-Восточные электрические сети</w:t>
      </w:r>
      <w:r w:rsidR="00F057D7" w:rsidRPr="00FF68D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FF68DB">
        <w:rPr>
          <w:rFonts w:ascii="Times New Roman" w:hAnsi="Times New Roman" w:cs="Times New Roman"/>
          <w:sz w:val="28"/>
          <w:szCs w:val="28"/>
          <w:lang w:val="ru-RU"/>
        </w:rPr>
        <w:t>ООО «Башкирэнерго».</w:t>
      </w:r>
    </w:p>
    <w:p w:rsidR="00FD7C5C" w:rsidRPr="00FF68DB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8DB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Распределение электрической энергии по потребителям сельского поселения осуществляется на напряжении 10/0,4 кв. через понижающие трансформаторные подстанции 10/0,4 кв. </w:t>
      </w:r>
      <w:r w:rsidR="009E5059"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в количестве </w:t>
      </w:r>
      <w:r w:rsidR="00EE7AC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17</w:t>
      </w:r>
      <w:r w:rsidR="009E5059"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  <w:r w:rsidR="00FF68DB"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шт., из них: </w:t>
      </w:r>
      <w:r w:rsidR="009E5059"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– </w:t>
      </w:r>
      <w:r w:rsidR="00EE7AC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17 </w:t>
      </w:r>
      <w:r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шт.</w:t>
      </w:r>
      <w:r w:rsidR="009E5059"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, для бытовых потребителей, </w:t>
      </w:r>
      <w:r w:rsidRPr="009E5059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для производственных потребителей</w:t>
      </w:r>
      <w:r w:rsidR="00EE7ACF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нет.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68DB">
        <w:rPr>
          <w:rFonts w:ascii="Times New Roman" w:hAnsi="Times New Roman" w:cs="Times New Roman"/>
          <w:sz w:val="28"/>
          <w:szCs w:val="28"/>
          <w:lang w:val="ru-RU"/>
        </w:rPr>
        <w:tab/>
        <w:t>Электрические сети напряжения 10 кв.-трехпроводная</w:t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 схема электроснабжения открытая, выполненная проводом АС по опорам ВЛ.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60008E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на подстанциях находится в удовлетворительном состоянии.  </w:t>
      </w:r>
    </w:p>
    <w:p w:rsidR="00FD7C5C" w:rsidRPr="00E44DA5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.6.</w:t>
      </w:r>
      <w:r w:rsidR="00FD7C5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FD7C5C" w:rsidRPr="00436384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Утилизация твердых коммунальных отходов</w:t>
      </w:r>
    </w:p>
    <w:p w:rsidR="00FD7C5C" w:rsidRPr="008D694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ab/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услуги по сбору и вывозу твердых коммунальных отходов от населения и организаций на территории сельского поселения 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>Мечетлинский сельсовет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региональный оператор АО «Специализированное автомобильное хозяйство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уборке города»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ГО г. Уфа. Сбор и вывоз твердых коммунальных отходов (далее - ТКО) производится согласно договорам и графикам вывоза ТКО. Для сбора и временного накопления ТКО используются контейнеры объемом 1,1 м3, бункера объемом 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8 м3.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694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На территории сельского поселения 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>организованно и обустроено 11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контейнерных площадок для сбора ТКО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24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 бункера объемом 8 м3, из них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9E5059" w:rsidRDefault="009E5059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9E5059">
        <w:rPr>
          <w:rFonts w:ascii="Times New Roman" w:hAnsi="Times New Roman" w:cs="Times New Roman"/>
          <w:sz w:val="28"/>
          <w:szCs w:val="28"/>
          <w:lang w:val="ru-RU"/>
        </w:rPr>
        <w:t>с. Мечетлино, ул. Центральная, уч. 89/1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3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9E5059" w:rsidRDefault="009E5059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9E5059">
        <w:rPr>
          <w:rFonts w:ascii="Times New Roman" w:hAnsi="Times New Roman" w:cs="Times New Roman"/>
          <w:sz w:val="28"/>
          <w:szCs w:val="28"/>
          <w:lang w:val="ru-RU"/>
        </w:rPr>
        <w:t>с. Мечетлино, ул. Центральная, уч. 147/2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3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9E5059" w:rsidRDefault="009E5059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9E5059">
        <w:rPr>
          <w:rFonts w:ascii="Times New Roman" w:hAnsi="Times New Roman" w:cs="Times New Roman"/>
          <w:sz w:val="28"/>
          <w:szCs w:val="28"/>
          <w:lang w:val="ru-RU"/>
        </w:rPr>
        <w:t>с. Мечетлино, ул. Центральная, 14/2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4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E5059" w:rsidRDefault="009E5059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9E5059">
        <w:rPr>
          <w:rFonts w:ascii="Times New Roman" w:hAnsi="Times New Roman" w:cs="Times New Roman"/>
          <w:sz w:val="28"/>
          <w:szCs w:val="28"/>
          <w:lang w:val="ru-RU"/>
        </w:rPr>
        <w:t>с. Мечетлино, ул. Центральная, уч. 147/1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 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бункер объемом 8м3; </w:t>
      </w:r>
    </w:p>
    <w:p w:rsidR="009E5059" w:rsidRDefault="009E5059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9E5059">
        <w:rPr>
          <w:rFonts w:ascii="Times New Roman" w:hAnsi="Times New Roman" w:cs="Times New Roman"/>
          <w:sz w:val="28"/>
          <w:szCs w:val="28"/>
          <w:lang w:val="ru-RU"/>
        </w:rPr>
        <w:t>д. Ахуново, ул. Центральная, уч. 110/1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3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E5059" w:rsidRDefault="009E5059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9E5059">
        <w:rPr>
          <w:rFonts w:ascii="Times New Roman" w:hAnsi="Times New Roman" w:cs="Times New Roman"/>
          <w:sz w:val="28"/>
          <w:szCs w:val="28"/>
          <w:lang w:val="ru-RU"/>
        </w:rPr>
        <w:t>д. Ахуново, ул. Школьная, у д №14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2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B588D" w:rsidRDefault="004B588D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4B588D">
        <w:rPr>
          <w:rFonts w:ascii="Times New Roman" w:hAnsi="Times New Roman" w:cs="Times New Roman"/>
          <w:sz w:val="28"/>
          <w:szCs w:val="28"/>
          <w:lang w:val="ru-RU"/>
        </w:rPr>
        <w:t>д. Ахуново, ул. Лесная, уч. 1А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4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B588D" w:rsidRDefault="004B588D" w:rsidP="004B588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4B588D">
        <w:rPr>
          <w:rFonts w:ascii="Times New Roman" w:hAnsi="Times New Roman" w:cs="Times New Roman"/>
          <w:sz w:val="28"/>
          <w:szCs w:val="28"/>
          <w:lang w:val="ru-RU"/>
        </w:rPr>
        <w:t>д. Ахуново, ул. Центральная, уч. 2</w:t>
      </w:r>
      <w:r>
        <w:rPr>
          <w:rFonts w:ascii="Times New Roman" w:hAnsi="Times New Roman" w:cs="Times New Roman"/>
          <w:sz w:val="28"/>
          <w:szCs w:val="28"/>
          <w:lang w:val="ru-RU"/>
        </w:rPr>
        <w:t>, установлено 2 бункера объемом 8м3;</w:t>
      </w:r>
    </w:p>
    <w:p w:rsidR="004B588D" w:rsidRDefault="004B588D" w:rsidP="004B588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4B588D">
        <w:rPr>
          <w:rFonts w:ascii="Times New Roman" w:hAnsi="Times New Roman" w:cs="Times New Roman"/>
          <w:sz w:val="28"/>
          <w:szCs w:val="28"/>
          <w:lang w:val="ru-RU"/>
        </w:rPr>
        <w:t>д. Кусепеево, ул. Соколова у д. №6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2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4B588D" w:rsidRDefault="004B588D" w:rsidP="004B588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- </w:t>
      </w:r>
      <w:r w:rsidRPr="004B588D">
        <w:rPr>
          <w:rFonts w:ascii="Times New Roman" w:hAnsi="Times New Roman" w:cs="Times New Roman"/>
          <w:sz w:val="28"/>
          <w:szCs w:val="28"/>
          <w:lang w:val="ru-RU"/>
        </w:rPr>
        <w:t>д. Кусепеево, ул. Центральная, 10/1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установлено 3 контейнера </w:t>
      </w:r>
      <w:r w:rsidRPr="008D6944">
        <w:rPr>
          <w:rFonts w:ascii="Times New Roman" w:hAnsi="Times New Roman" w:cs="Times New Roman"/>
          <w:sz w:val="28"/>
          <w:szCs w:val="28"/>
          <w:lang w:val="ru-RU"/>
        </w:rPr>
        <w:t>объемом 1,1 м3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E5059" w:rsidRPr="009E5059" w:rsidRDefault="004B588D" w:rsidP="009E505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- </w:t>
      </w:r>
      <w:r w:rsidRPr="004B588D">
        <w:rPr>
          <w:rFonts w:ascii="Times New Roman" w:hAnsi="Times New Roman" w:cs="Times New Roman"/>
          <w:sz w:val="28"/>
          <w:szCs w:val="28"/>
          <w:lang w:val="ru-RU"/>
        </w:rPr>
        <w:t>д. Кусепеево, ул. Центральная, в начале деревни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установлен 1 бункер объемом 8м3. </w:t>
      </w:r>
    </w:p>
    <w:p w:rsidR="00774DFB" w:rsidRPr="008D694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D6944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bCs/>
          <w:sz w:val="28"/>
          <w:szCs w:val="28"/>
          <w:lang w:val="ru-RU"/>
        </w:rPr>
        <w:t>.7 Связь</w:t>
      </w:r>
    </w:p>
    <w:p w:rsidR="00FD7C5C" w:rsidRPr="00A9726F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сельском поселении </w:t>
      </w:r>
      <w:r w:rsidR="009E5059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развита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электросвязь, в том числе сотовая. Все населенные пункты телефонизированы. Предприятиям и жителям поселения предоставляются услуги местной, внутризоновой, междугородной и международной связи. </w:t>
      </w:r>
    </w:p>
    <w:p w:rsidR="00FD7C5C" w:rsidRDefault="00FD7C5C" w:rsidP="00FC69B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Развитие телефонных сетей и повышение качества электросвязи крайне необходимо также для широкого использования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нтернета и интернет-технологий.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>Другим видом связи является почтовая связь. Услуги почтовой связи предоставляются почтамтом, являющимся подразделением ФГУП «Почта России». Почтамт обеспечивает все виды почтовой св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язи, в том числе международной. </w:t>
      </w:r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Связь в сельском поселении представлена компанией ОАО «Башинформсвязь». Услуги беспроводной связи предоставляет оператор связи ОАО </w:t>
      </w:r>
      <w:proofErr w:type="gramStart"/>
      <w:r w:rsidRPr="00A9726F">
        <w:rPr>
          <w:rFonts w:ascii="Times New Roman" w:hAnsi="Times New Roman" w:cs="Times New Roman"/>
          <w:sz w:val="28"/>
          <w:szCs w:val="28"/>
          <w:lang w:val="ru-RU"/>
        </w:rPr>
        <w:t>« МТС</w:t>
      </w:r>
      <w:proofErr w:type="gramEnd"/>
      <w:r w:rsidRPr="00A9726F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FC69B2">
        <w:rPr>
          <w:rFonts w:ascii="Times New Roman" w:hAnsi="Times New Roman" w:cs="Times New Roman"/>
          <w:sz w:val="28"/>
          <w:szCs w:val="28"/>
          <w:lang w:val="ru-RU"/>
        </w:rPr>
        <w:t xml:space="preserve">« Билайн», « Мегафон», «Йота». </w:t>
      </w:r>
    </w:p>
    <w:p w:rsidR="00FC69B2" w:rsidRPr="00FC69B2" w:rsidRDefault="00FC69B2" w:rsidP="00FC69B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="00FD7C5C" w:rsidRPr="00436384">
        <w:rPr>
          <w:rFonts w:ascii="Times New Roman" w:hAnsi="Times New Roman" w:cs="Times New Roman"/>
          <w:b/>
          <w:bCs/>
          <w:sz w:val="28"/>
          <w:szCs w:val="28"/>
          <w:lang w:val="ru-RU"/>
        </w:rPr>
        <w:t>.8. Улично-дорожная сеть</w:t>
      </w:r>
    </w:p>
    <w:p w:rsidR="00FD7C5C" w:rsidRPr="002F271A" w:rsidRDefault="00DF3200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D7C5C" w:rsidRPr="002F271A">
        <w:rPr>
          <w:rFonts w:ascii="Times New Roman" w:hAnsi="Times New Roman" w:cs="Times New Roman"/>
          <w:sz w:val="28"/>
          <w:szCs w:val="28"/>
          <w:lang w:val="ru-RU"/>
        </w:rPr>
        <w:t xml:space="preserve">К вопросам местного значения сельского поселения относятся: дорожная деятельность в отношении автомобильных дорог местного значения в границах населенных пунктов поселения, осуществление иных полномочий в области использования автомобильных дорог и осуществления дорожной деятельности в соответствие с законодательством РФ, а также создание условий для предоставления транспортных услуг населению и организация транспортного обслуживания населения в границах поселения. 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271A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Сельское поселение 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расположено на км 25+000 – км 18+346 автомобильной дороги регионального значения а/д Кропачево – Месягутово – А</w:t>
      </w:r>
      <w:r w:rsidR="004B588D">
        <w:rPr>
          <w:rFonts w:ascii="Times New Roman" w:hAnsi="Times New Roman" w:cs="Times New Roman"/>
          <w:sz w:val="28"/>
          <w:szCs w:val="28"/>
          <w:lang w:val="ru-RU"/>
        </w:rPr>
        <w:t xml:space="preserve">чит протяженностью </w:t>
      </w:r>
      <w:r w:rsidR="00281F5B">
        <w:rPr>
          <w:rFonts w:ascii="Times New Roman" w:hAnsi="Times New Roman" w:cs="Times New Roman"/>
          <w:sz w:val="28"/>
          <w:szCs w:val="28"/>
          <w:lang w:val="ru-RU"/>
        </w:rPr>
        <w:t xml:space="preserve">63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км.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7A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Единая система транспорта и улично-дорожной сети в увязке с планировочной структурой поселения и прилегающей к ней территории должны обеспечивать удобные, быстрые и безопасные транспортные связи между функциональными зонами, объектами внешнего транспорта и автомобильными дорогами общей сети. Улицы и дороги на территории поселения запроектированы с учетом внешних и внутренних грузопотоков и противопожарного обслуживания населенных пунктов. </w:t>
      </w:r>
    </w:p>
    <w:p w:rsidR="00884982" w:rsidRPr="00A557A4" w:rsidRDefault="00FD7C5C" w:rsidP="00884982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557A4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составе населенных пунктов сельского поселения </w:t>
      </w:r>
      <w:r w:rsidR="00884982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следует выделить главные улицы,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 центром, зонами отдыха, а также с внешними автомобильными дорогами:</w:t>
      </w:r>
    </w:p>
    <w:tbl>
      <w:tblPr>
        <w:tblW w:w="9771" w:type="dxa"/>
        <w:tblInd w:w="118" w:type="dxa"/>
        <w:tblLook w:val="04A0" w:firstRow="1" w:lastRow="0" w:firstColumn="1" w:lastColumn="0" w:noHBand="0" w:noVBand="1"/>
      </w:tblPr>
      <w:tblGrid>
        <w:gridCol w:w="1259"/>
        <w:gridCol w:w="2159"/>
        <w:gridCol w:w="2500"/>
        <w:gridCol w:w="2433"/>
        <w:gridCol w:w="1420"/>
      </w:tblGrid>
      <w:tr w:rsidR="00884982" w:rsidRPr="00884982" w:rsidTr="00884982">
        <w:trPr>
          <w:trHeight w:val="397"/>
        </w:trPr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с. Мечетлино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02:42:000000:827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Лесная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1,200</w:t>
            </w:r>
          </w:p>
        </w:tc>
      </w:tr>
      <w:tr w:rsidR="00884982" w:rsidRPr="00884982" w:rsidTr="00884982">
        <w:trPr>
          <w:trHeight w:val="397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с. Мечетлино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color w:val="000000"/>
                <w:lang w:val="ru-RU" w:eastAsia="ru-RU" w:bidi="ar-SA"/>
              </w:rPr>
              <w:t>02:42:000000:1400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Новостройка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1,800</w:t>
            </w:r>
          </w:p>
        </w:tc>
      </w:tr>
      <w:tr w:rsidR="00884982" w:rsidRPr="00884982" w:rsidTr="00884982">
        <w:trPr>
          <w:trHeight w:val="397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3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с. Мечетлино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02:42:070201:331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Подгорная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0,390</w:t>
            </w:r>
          </w:p>
        </w:tc>
      </w:tr>
      <w:tr w:rsidR="00884982" w:rsidRPr="00884982" w:rsidTr="00884982">
        <w:trPr>
          <w:trHeight w:val="397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4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с. Мечетлино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02:42:070201:332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Рами Гарипова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0,560</w:t>
            </w:r>
          </w:p>
        </w:tc>
      </w:tr>
      <w:tr w:rsidR="00884982" w:rsidRPr="00884982" w:rsidTr="00884982">
        <w:trPr>
          <w:trHeight w:val="397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5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с. Мечетлино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color w:val="000000"/>
                <w:lang w:val="ru-RU" w:eastAsia="ru-RU" w:bidi="ar-SA"/>
              </w:rPr>
              <w:t>02:42:070202:527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Совхозная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2,160</w:t>
            </w:r>
          </w:p>
        </w:tc>
      </w:tr>
      <w:tr w:rsidR="00884982" w:rsidRPr="00884982" w:rsidTr="00884982">
        <w:trPr>
          <w:trHeight w:val="397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6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с. Мечетлино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color w:val="000000"/>
                <w:lang w:val="ru-RU" w:eastAsia="ru-RU" w:bidi="ar-SA"/>
              </w:rPr>
              <w:t>02:42:070202:526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Центральная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4,455</w:t>
            </w:r>
          </w:p>
        </w:tc>
      </w:tr>
      <w:tr w:rsidR="00884982" w:rsidRPr="00884982" w:rsidTr="00884982">
        <w:trPr>
          <w:trHeight w:val="495"/>
        </w:trPr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7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Ахуново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02:42:070102:323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Лесная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1,440</w:t>
            </w:r>
          </w:p>
        </w:tc>
      </w:tr>
      <w:tr w:rsidR="00884982" w:rsidRPr="00884982" w:rsidTr="00884982">
        <w:trPr>
          <w:trHeight w:val="403"/>
        </w:trPr>
        <w:tc>
          <w:tcPr>
            <w:tcW w:w="12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8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Ахуново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02:42:000000:868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Набережная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2,600</w:t>
            </w:r>
          </w:p>
        </w:tc>
      </w:tr>
      <w:tr w:rsidR="00884982" w:rsidRPr="00884982" w:rsidTr="00884982">
        <w:trPr>
          <w:trHeight w:val="408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9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Ахуново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02:42:070102:320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Новостройка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2,600</w:t>
            </w:r>
          </w:p>
        </w:tc>
      </w:tr>
      <w:tr w:rsidR="00884982" w:rsidRPr="00884982" w:rsidTr="00884982">
        <w:trPr>
          <w:trHeight w:val="414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10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Ахуново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02:42:000000:755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Центральная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4,800</w:t>
            </w:r>
          </w:p>
        </w:tc>
      </w:tr>
      <w:tr w:rsidR="00884982" w:rsidRPr="00884982" w:rsidTr="00884982">
        <w:trPr>
          <w:trHeight w:val="420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11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Ахуново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02:42:000000:785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Школьная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2,400</w:t>
            </w:r>
          </w:p>
        </w:tc>
      </w:tr>
      <w:tr w:rsidR="00884982" w:rsidRPr="00884982" w:rsidTr="00884982">
        <w:trPr>
          <w:trHeight w:val="413"/>
        </w:trPr>
        <w:tc>
          <w:tcPr>
            <w:tcW w:w="1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12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Кусепеево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02:42:070301:183</w:t>
            </w:r>
          </w:p>
        </w:tc>
        <w:tc>
          <w:tcPr>
            <w:tcW w:w="2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Совхозная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1,100</w:t>
            </w:r>
          </w:p>
        </w:tc>
      </w:tr>
      <w:tr w:rsidR="00884982" w:rsidRPr="00884982" w:rsidTr="00884982">
        <w:trPr>
          <w:trHeight w:val="418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13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Кусепеево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02:42:070301:185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Соколова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1,150</w:t>
            </w:r>
          </w:p>
        </w:tc>
      </w:tr>
      <w:tr w:rsidR="00884982" w:rsidRPr="00884982" w:rsidTr="00884982">
        <w:trPr>
          <w:trHeight w:val="424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14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Кусепеево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02:42:070301:187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Центральная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1,600</w:t>
            </w:r>
          </w:p>
        </w:tc>
      </w:tr>
      <w:tr w:rsidR="00884982" w:rsidRPr="00884982" w:rsidTr="00884982">
        <w:trPr>
          <w:trHeight w:val="416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lang w:val="ru-RU" w:eastAsia="ru-RU" w:bidi="ar-SA"/>
              </w:rPr>
              <w:t>15</w:t>
            </w: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д. Кусепеево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02:42:070301:184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улица Школьная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982" w:rsidRPr="00884982" w:rsidRDefault="00884982" w:rsidP="00884982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884982">
              <w:rPr>
                <w:rFonts w:ascii="Times New Roman" w:eastAsia="Times New Roman" w:hAnsi="Times New Roman" w:cs="Times New Roman"/>
                <w:lang w:val="ru-RU" w:eastAsia="ru-RU" w:bidi="ar-SA"/>
              </w:rPr>
              <w:t>0,920</w:t>
            </w:r>
          </w:p>
        </w:tc>
      </w:tr>
    </w:tbl>
    <w:p w:rsidR="00FD7C5C" w:rsidRDefault="00884982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FD7C5C"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Пассажирские перевозки осуществляются на территории сельского поселения осуществляются АО «Башавтотранс» Республики Башкортостан по муниципальным маршрутам № 5/154 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«с. Урмантау - с. Малояз», № 6/154б "с.</w:t>
      </w:r>
      <w:r w:rsidR="00FD7C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Урмантау - с.</w:t>
      </w:r>
      <w:r w:rsidR="00FD7C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 </w:t>
      </w:r>
      <w:r w:rsidR="00FD7C5C" w:rsidRPr="00A557A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Малояз" через д. 1-ое Идельбаево</w:t>
      </w:r>
      <w:r w:rsidR="007B3C9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D7C5C" w:rsidRPr="007308A0">
        <w:rPr>
          <w:rFonts w:ascii="Times New Roman" w:hAnsi="Times New Roman" w:cs="Times New Roman"/>
          <w:sz w:val="28"/>
          <w:szCs w:val="28"/>
          <w:lang w:val="ru-RU"/>
        </w:rPr>
        <w:t xml:space="preserve">Перевозки железнодорожным, водным и воздушными видами транспорта на территории сельского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поселения не осуществляются.  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7308A0">
        <w:rPr>
          <w:rFonts w:ascii="Times New Roman" w:hAnsi="Times New Roman" w:cs="Times New Roman"/>
          <w:sz w:val="28"/>
          <w:szCs w:val="28"/>
          <w:lang w:val="ru-RU"/>
        </w:rPr>
        <w:t>Хранение автомобилей на территории сельского поселения осуществляется в индивидуальных гаражах на приусадебных участках. Открытых площадок для хранения индивидуального транспорта нет. Так же отсутствуют оборудованные площадки для временной парковки автотранспорта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перед общественными зданиями.  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shd w:val="clear" w:color="auto" w:fill="FFFFFF"/>
        <w:ind w:left="180"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Перечень основных мероприятий Программы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Основные мероприятия Программы направлены на достижение целей Программы - снижение уровня общего износа основных фондов, улучшение качества предоставляемых жилищно-коммунальных услуг.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Организационные мероприятия предусматривают: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формирование перечня объектов, подлежащих реконструкции, модернизации, капитальному ремонту (Приложение № 1);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определение ежегодного объема средств, выделяемых из местного бюджета на реализацию мероприятий Программы на осуществление финансирования строительства, реконструкции, модернизации и капитального ремонта объектов коммунальной инфраструктуры в целях обеспечения качества предоставля</w:t>
      </w:r>
      <w:r>
        <w:rPr>
          <w:rFonts w:ascii="Times New Roman" w:hAnsi="Times New Roman" w:cs="Times New Roman"/>
          <w:sz w:val="28"/>
          <w:szCs w:val="28"/>
          <w:lang w:val="ru-RU"/>
        </w:rPr>
        <w:t>емых жилищно-коммунальных услуг.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Капитальный ремонт объектов коммунальной инфраструктуры, включенных в Программу, должен быть завершен в пределах срока действия Программы. В результате реализации программных мероприятий будет достигнут положительный социально-экономический эффект, выражающийся в улучшении качества предоставляемых коммунальных услуг по </w:t>
      </w:r>
      <w:r>
        <w:rPr>
          <w:rFonts w:ascii="Times New Roman" w:hAnsi="Times New Roman" w:cs="Times New Roman"/>
          <w:sz w:val="28"/>
          <w:szCs w:val="28"/>
          <w:lang w:val="ru-RU"/>
        </w:rPr>
        <w:t>тепло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-, водоснабжению и газоснабжению. Позитивным итогом реализации программы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станет снижение социальной напряженности вследствие реального улучшения условий проживания населения в связи с повышением качества предоставляемых коммунальных услуг. Развитие коммунальной инфраструктуры позволит обеспечить потребности в дополнительном предоставлении услуг по </w:t>
      </w:r>
      <w:r>
        <w:rPr>
          <w:rFonts w:ascii="Times New Roman" w:hAnsi="Times New Roman" w:cs="Times New Roman"/>
          <w:sz w:val="28"/>
          <w:szCs w:val="28"/>
          <w:lang w:val="ru-RU"/>
        </w:rPr>
        <w:t>тепло-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водоснабжению, газоснабжению, а также позволит обеспечить качественное бесперебойное предоставление к</w:t>
      </w:r>
      <w:r>
        <w:rPr>
          <w:rFonts w:ascii="Times New Roman" w:hAnsi="Times New Roman" w:cs="Times New Roman"/>
          <w:sz w:val="28"/>
          <w:szCs w:val="28"/>
          <w:lang w:val="ru-RU"/>
        </w:rPr>
        <w:t>оммунальных услуг потребителям.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Механизм реализации Программы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Администрация сельского поселения сельского поселения </w:t>
      </w:r>
      <w:r w:rsidR="007B3C9E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сельсовет муниципального района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Салаватский 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район Республики Башкортостан в рамках настоящей Программы: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осуществляет общее руководство, координацию и контроль за реализацией Программы;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формирует перечень объектов, подлежащих включению в Программу (Приложение № 1);</w:t>
      </w:r>
    </w:p>
    <w:p w:rsidR="00FD7C5C" w:rsidRPr="00A557A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- заключает с исполнителями необходимые контракты на выполнение проектно-сметных работ на строительство, реконструкцию, модернизацию и капитальный ремонт объектов коммунальной инфраструктуры </w:t>
      </w:r>
      <w:r>
        <w:rPr>
          <w:rFonts w:ascii="Times New Roman" w:hAnsi="Times New Roman" w:cs="Times New Roman"/>
          <w:sz w:val="28"/>
          <w:szCs w:val="28"/>
          <w:lang w:val="ru-RU"/>
        </w:rPr>
        <w:t>в соответствии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 с Федеральным законом Российской Федерации от 5 апреля </w:t>
      </w:r>
      <w:smartTag w:uri="urn:schemas-microsoft-com:office:smarttags" w:element="metricconverter">
        <w:smartTagPr>
          <w:attr w:name="ProductID" w:val="2013 г"/>
        </w:smartTagPr>
        <w:r w:rsidRPr="00A557A4">
          <w:rPr>
            <w:rFonts w:ascii="Times New Roman" w:hAnsi="Times New Roman" w:cs="Times New Roman"/>
            <w:sz w:val="28"/>
            <w:szCs w:val="28"/>
            <w:lang w:val="ru-RU"/>
          </w:rPr>
          <w:t>2013 г</w:t>
        </w:r>
      </w:smartTag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557A4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44-ФЗ «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О контрактной системе в сфере закупок товаров, работ, услуг для обеспечения госуд</w:t>
      </w:r>
      <w:r>
        <w:rPr>
          <w:rFonts w:ascii="Times New Roman" w:hAnsi="Times New Roman" w:cs="Times New Roman"/>
          <w:sz w:val="28"/>
          <w:szCs w:val="28"/>
          <w:lang w:val="ru-RU"/>
        </w:rPr>
        <w:t>арственных и муниципальных нужд»</w:t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557A4">
        <w:rPr>
          <w:rFonts w:ascii="Times New Roman" w:hAnsi="Times New Roman" w:cs="Times New Roman"/>
          <w:sz w:val="28"/>
          <w:szCs w:val="28"/>
          <w:lang w:val="ru-RU"/>
        </w:rPr>
        <w:t>- предоставляет отчеты об объемах реализации Программы и расходовани</w:t>
      </w:r>
      <w:r>
        <w:rPr>
          <w:rFonts w:ascii="Times New Roman" w:hAnsi="Times New Roman" w:cs="Times New Roman"/>
          <w:sz w:val="28"/>
          <w:szCs w:val="28"/>
          <w:lang w:val="ru-RU"/>
        </w:rPr>
        <w:t>и средств в вышестоящие органы.</w:t>
      </w:r>
    </w:p>
    <w:p w:rsidR="00FD7C5C" w:rsidRPr="00436384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774DFB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FD7C5C" w:rsidRPr="00436384">
        <w:rPr>
          <w:rFonts w:ascii="Times New Roman" w:hAnsi="Times New Roman" w:cs="Times New Roman"/>
          <w:b/>
          <w:sz w:val="28"/>
          <w:szCs w:val="28"/>
          <w:lang w:val="ru-RU"/>
        </w:rPr>
        <w:t>. Ресурсное обеспечение Программы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Финансирование мероприятий Программы осуществляется за счет средств сельского поселения с привлечением средств республиканского бюджета, районного бюджета, других источников финансирования. 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Финансирование Программы предусматривает финансирование из республиканского и районного бюджетов в виде дотаций местному бюджету на условиях софинансирования.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Объемы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финансирования Программы на 2026 – 2030 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годы носят прогнозный характер и подлежат ежегодному уточнению в установленном порядке после принятия бюджетов на очередной финансовый год.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FD7C5C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b/>
          <w:sz w:val="28"/>
          <w:szCs w:val="28"/>
          <w:lang w:val="ru-RU"/>
        </w:rPr>
        <w:t>8. Управление реализацией Программы и контроль за ходом ее исполнения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Заказчик осуществляет контроль за ходом реализации Программы, обеспечивает согласование действий по подготовке и реализации программных мероприятий, целевому и эффективному использованию бюджетных средств, разрабатывает и представляет в установленном порядке бюджетную заявку на ассигнование из местного бюджета и бюджетов других уровней для финансирования, а также подготавливает информацию о ходе реализации Программы за отчетный год.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Контроль за Программой включает периодическую отчетность о реализации программных мероприятий и рациональном использовании исполнителями выделяемых им финансовых средств, качестве реализуемых программных мероприятий, сроках исполнения муниципальных контрактов.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Исполнители программных мероприятий в установленном порядке отчитываются перед заказчиком о целевом использовании выделенных им финансовых средств.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Корректировка Программы, в том числе включение в нее новых мероприятий, а также продление срока ее реализации осуществляется в установленном порядке по предложению зака</w:t>
      </w:r>
      <w:r>
        <w:rPr>
          <w:rFonts w:ascii="Times New Roman" w:hAnsi="Times New Roman" w:cs="Times New Roman"/>
          <w:sz w:val="28"/>
          <w:szCs w:val="28"/>
          <w:lang w:val="ru-RU"/>
        </w:rPr>
        <w:t>зчика, разработчиков Программы.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436384" w:rsidRDefault="00FD7C5C" w:rsidP="00FD7C5C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6384">
        <w:rPr>
          <w:rFonts w:ascii="Times New Roman" w:hAnsi="Times New Roman" w:cs="Times New Roman"/>
          <w:b/>
          <w:sz w:val="28"/>
          <w:szCs w:val="28"/>
          <w:lang w:val="ru-RU"/>
        </w:rPr>
        <w:t>9. Оценка эффективности реализации Программы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Программа развития систем коммунальной инфраструктуры сельского поселения</w:t>
      </w:r>
      <w:r w:rsidRPr="004569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7B3C9E" w:rsidRPr="007B3C9E">
        <w:rPr>
          <w:rFonts w:ascii="Times New Roman" w:hAnsi="Times New Roman" w:cs="Times New Roman"/>
          <w:bCs/>
          <w:sz w:val="28"/>
          <w:szCs w:val="28"/>
          <w:lang w:val="ru-RU"/>
        </w:rPr>
        <w:t>Мечетлинский сельсовет</w:t>
      </w:r>
      <w:r w:rsidR="007B3C9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до 2030 года в течение всего периода реализации будет подвергаться корректировке в соответствии с экономической политикой, программами социально-экономического развития муниципального района Салаватский район Республики Башкортостан, бюджетной политикой, с районными целевыми программами и прочими инструментами целевого финансирования за счет средств федерального бюджета.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Программа комплексного развития систем коммунальной инфраструктуры сельского поселения</w:t>
      </w:r>
      <w:r w:rsidRPr="004569F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7B3C9E" w:rsidRPr="007B3C9E">
        <w:rPr>
          <w:rFonts w:ascii="Times New Roman" w:hAnsi="Times New Roman" w:cs="Times New Roman"/>
          <w:bCs/>
          <w:sz w:val="28"/>
          <w:szCs w:val="28"/>
          <w:lang w:val="ru-RU"/>
        </w:rPr>
        <w:t>Мечетлинский сельсовет</w:t>
      </w:r>
      <w:r w:rsidR="007B3C9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до 2030 года на длительный период времени ориентирована на формирование эффективной структуры экономики и социальной сферы, направленной на повышение уровня жизни людей и развитие производственного и трудового потенциала. </w:t>
      </w:r>
    </w:p>
    <w:p w:rsidR="00FD7C5C" w:rsidRPr="004569F0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Успешная реализация Программы позволит:</w:t>
      </w:r>
    </w:p>
    <w:p w:rsidR="00FD7C5C" w:rsidRDefault="00FD7C5C" w:rsidP="00FD7C5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- обеспечить жителей сельского поселения бесперебойным, безопасным предоставлением коммунальных услуг (электроснабжения, </w:t>
      </w:r>
      <w:r w:rsidR="00774DFB" w:rsidRPr="004569F0">
        <w:rPr>
          <w:rFonts w:ascii="Times New Roman" w:hAnsi="Times New Roman" w:cs="Times New Roman"/>
          <w:sz w:val="28"/>
          <w:szCs w:val="28"/>
          <w:lang w:val="ru-RU"/>
        </w:rPr>
        <w:t>газоснабжения, водоснабжения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4569F0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водоотведения, теплоснабжения</w:t>
      </w:r>
      <w:r w:rsidR="00774DFB">
        <w:rPr>
          <w:rFonts w:ascii="Times New Roman" w:hAnsi="Times New Roman" w:cs="Times New Roman"/>
          <w:color w:val="000000"/>
          <w:sz w:val="28"/>
          <w:szCs w:val="28"/>
          <w:lang w:val="ru-RU"/>
        </w:rPr>
        <w:t>, обращения с ТКО</w:t>
      </w:r>
      <w:r w:rsidRPr="004569F0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382F5C" w:rsidRPr="004569F0" w:rsidRDefault="00382F5C" w:rsidP="00382F5C">
      <w:pPr>
        <w:pStyle w:val="af1"/>
        <w:pBdr>
          <w:bottom w:val="single" w:sz="4" w:space="1" w:color="auto"/>
        </w:pBd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7C5C" w:rsidRPr="00AD2994" w:rsidRDefault="00FD7C5C" w:rsidP="00AD299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6522" w:rsidRPr="00A206E7" w:rsidRDefault="00406522" w:rsidP="00406522">
      <w:pPr>
        <w:spacing w:after="0" w:line="270" w:lineRule="exact"/>
        <w:rPr>
          <w:rFonts w:ascii="Tahoma" w:eastAsia="Tahoma" w:hAnsi="Tahoma" w:cs="Tahoma"/>
          <w:sz w:val="24"/>
          <w:szCs w:val="24"/>
          <w:lang w:val="ru-RU"/>
        </w:rPr>
        <w:sectPr w:rsidR="00406522" w:rsidRPr="00A206E7" w:rsidSect="008B4E85">
          <w:headerReference w:type="default" r:id="rId12"/>
          <w:pgSz w:w="11920" w:h="16840"/>
          <w:pgMar w:top="568" w:right="620" w:bottom="993" w:left="1480" w:header="0" w:footer="323" w:gutter="0"/>
          <w:cols w:space="720"/>
        </w:sectPr>
      </w:pPr>
    </w:p>
    <w:p w:rsidR="00DF3200" w:rsidRPr="00DF3200" w:rsidRDefault="00DF3200" w:rsidP="00DF3200">
      <w:pPr>
        <w:pStyle w:val="af1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06522" w:rsidRPr="00DF3200" w:rsidRDefault="00E02B8A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Х</w:t>
      </w:r>
      <w:r w:rsidR="00DF3200" w:rsidRPr="00DF320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арактеристика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действующей </w:t>
      </w:r>
      <w:r w:rsidR="00DF3200" w:rsidRPr="00DF3200">
        <w:rPr>
          <w:rFonts w:ascii="Times New Roman" w:hAnsi="Times New Roman" w:cs="Times New Roman"/>
          <w:b/>
          <w:sz w:val="28"/>
          <w:szCs w:val="28"/>
          <w:lang w:val="ru-RU"/>
        </w:rPr>
        <w:t>водопроводной сети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406522" w:rsidRDefault="00406522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F3200">
        <w:rPr>
          <w:rFonts w:ascii="Times New Roman" w:hAnsi="Times New Roman" w:cs="Times New Roman"/>
          <w:b/>
          <w:sz w:val="28"/>
          <w:szCs w:val="28"/>
          <w:lang w:val="ru-RU"/>
        </w:rPr>
        <w:t>по состоян</w:t>
      </w:r>
      <w:r w:rsidR="00DF3200">
        <w:rPr>
          <w:rFonts w:ascii="Times New Roman" w:hAnsi="Times New Roman" w:cs="Times New Roman"/>
          <w:b/>
          <w:sz w:val="28"/>
          <w:szCs w:val="28"/>
          <w:lang w:val="ru-RU"/>
        </w:rPr>
        <w:t>ию на 01.01.2026 (за 2025 год)</w:t>
      </w:r>
    </w:p>
    <w:p w:rsidR="00DF3200" w:rsidRPr="00DF3200" w:rsidRDefault="00DF3200" w:rsidP="00DF320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tblpX="108" w:tblpY="1"/>
        <w:tblOverlap w:val="never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22"/>
        <w:gridCol w:w="1276"/>
        <w:gridCol w:w="1701"/>
        <w:gridCol w:w="1276"/>
        <w:gridCol w:w="1417"/>
        <w:gridCol w:w="1276"/>
        <w:gridCol w:w="1418"/>
        <w:gridCol w:w="1275"/>
        <w:gridCol w:w="1276"/>
        <w:gridCol w:w="2381"/>
      </w:tblGrid>
      <w:tr w:rsidR="00E02B8A" w:rsidRPr="00E8463E" w:rsidTr="00B51A03">
        <w:trPr>
          <w:trHeight w:val="2115"/>
        </w:trPr>
        <w:tc>
          <w:tcPr>
            <w:tcW w:w="2722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Наименование сети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Год постройки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Фактические параметры объекта (производительность, протяженность сетей, объем резервуара ), куб.м/км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>Диаметр трубопровода, 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Материал изготовления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Амортизационный износ %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Физический износ %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Число происшествий зафиксированных на объекте, ед.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Удельный расход электроэнергии в технологическом процессе кВт*ч/куб.м</w:t>
            </w:r>
          </w:p>
        </w:tc>
        <w:tc>
          <w:tcPr>
            <w:tcW w:w="2381" w:type="dxa"/>
            <w:tcBorders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:rsidR="00E02B8A" w:rsidRPr="00E8463E" w:rsidRDefault="00E02B8A" w:rsidP="00B51A0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Эксплуатант объекта/основание эксплуатации</w:t>
            </w:r>
          </w:p>
        </w:tc>
      </w:tr>
      <w:tr w:rsidR="00E02B8A" w:rsidRPr="00E02B8A" w:rsidTr="00B51A03">
        <w:trPr>
          <w:trHeight w:val="83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 xml:space="preserve">     </w:t>
            </w:r>
            <w:r w:rsidRPr="00E02B8A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   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  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02B8A">
              <w:rPr>
                <w:rFonts w:ascii="Times New Roman" w:hAnsi="Times New Roman" w:cs="Times New Roman"/>
                <w:lang w:val="ru-RU"/>
              </w:rPr>
              <w:t xml:space="preserve">    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02B8A" w:rsidRDefault="006651F3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     10</w:t>
            </w:r>
          </w:p>
        </w:tc>
      </w:tr>
      <w:tr w:rsidR="00E02B8A" w:rsidRPr="001F02CD" w:rsidTr="00B51A03">
        <w:trPr>
          <w:trHeight w:val="440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E02B8A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E8463E">
              <w:rPr>
                <w:rFonts w:ascii="Times New Roman" w:hAnsi="Times New Roman" w:cs="Times New Roman"/>
                <w:lang w:val="ru-RU"/>
              </w:rPr>
              <w:t xml:space="preserve">Водопроводные сети с. </w:t>
            </w:r>
            <w:r w:rsidR="007B3C9E">
              <w:rPr>
                <w:rFonts w:ascii="Times New Roman" w:hAnsi="Times New Roman" w:cs="Times New Roman"/>
                <w:lang w:val="ru-RU"/>
              </w:rPr>
              <w:t>Мечетлино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5,17 км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металл (сталь, чугун и т.д.)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0,391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E02B8A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  <w:tr w:rsidR="007B3C9E" w:rsidRPr="001F02CD" w:rsidTr="00B51A03">
        <w:trPr>
          <w:trHeight w:val="750"/>
        </w:trPr>
        <w:tc>
          <w:tcPr>
            <w:tcW w:w="2722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Водопроводные сети д. Ахуново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2,27 км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110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металл (сталь, чугун и т.д.)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0,290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  <w:tr w:rsidR="007B3C9E" w:rsidRPr="001F02CD" w:rsidTr="00B51A03">
        <w:trPr>
          <w:trHeight w:val="285"/>
        </w:trPr>
        <w:tc>
          <w:tcPr>
            <w:tcW w:w="2722" w:type="dxa"/>
            <w:tcBorders>
              <w:top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Водопроводные сети д. Кусепеево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0,78 км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110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пластик (пиломатериалы и т.д.)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B3C9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0,391</w:t>
            </w:r>
          </w:p>
        </w:tc>
        <w:tc>
          <w:tcPr>
            <w:tcW w:w="2381" w:type="dxa"/>
            <w:tcBorders>
              <w:top w:val="single" w:sz="4" w:space="0" w:color="auto"/>
            </w:tcBorders>
          </w:tcPr>
          <w:p w:rsidR="007B3C9E" w:rsidRPr="00E8463E" w:rsidRDefault="007B3C9E" w:rsidP="00B51A03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АСП</w:t>
            </w:r>
          </w:p>
        </w:tc>
      </w:tr>
    </w:tbl>
    <w:p w:rsidR="00382F5C" w:rsidRDefault="00382F5C" w:rsidP="00382F5C">
      <w:pPr>
        <w:spacing w:after="0" w:line="270" w:lineRule="exact"/>
        <w:rPr>
          <w:rFonts w:ascii="Tahoma" w:eastAsia="Tahoma" w:hAnsi="Tahoma" w:cs="Tahoma"/>
          <w:sz w:val="24"/>
          <w:szCs w:val="24"/>
          <w:lang w:val="ru-RU"/>
        </w:rPr>
      </w:pPr>
    </w:p>
    <w:p w:rsidR="00E02B8A" w:rsidRDefault="00E02B8A" w:rsidP="00E02B8A">
      <w:pPr>
        <w:pStyle w:val="af1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33802">
        <w:rPr>
          <w:rFonts w:ascii="Times New Roman" w:eastAsia="Calibri" w:hAnsi="Times New Roman" w:cs="Times New Roman"/>
          <w:lang w:val="ru-RU"/>
        </w:rPr>
        <w:t xml:space="preserve">                                                            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Существующий баланс подачи и потребления </w:t>
      </w:r>
      <w:r w:rsidR="006651F3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воды 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по состоянию на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0</w:t>
      </w:r>
      <w:r w:rsidRPr="00733802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1.01.2026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г. (за 2025 год)</w:t>
      </w:r>
    </w:p>
    <w:p w:rsidR="00E02B8A" w:rsidRPr="00733802" w:rsidRDefault="00E02B8A" w:rsidP="00E02B8A">
      <w:pPr>
        <w:pStyle w:val="af1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fd"/>
        <w:tblW w:w="16018" w:type="dxa"/>
        <w:tblInd w:w="108" w:type="dxa"/>
        <w:tblLook w:val="04A0" w:firstRow="1" w:lastRow="0" w:firstColumn="1" w:lastColumn="0" w:noHBand="0" w:noVBand="1"/>
      </w:tblPr>
      <w:tblGrid>
        <w:gridCol w:w="1163"/>
        <w:gridCol w:w="8895"/>
        <w:gridCol w:w="6"/>
        <w:gridCol w:w="2784"/>
        <w:gridCol w:w="3170"/>
      </w:tblGrid>
      <w:tr w:rsidR="00E02B8A" w:rsidRPr="00E02B8A" w:rsidTr="00B51A03">
        <w:trPr>
          <w:trHeight w:val="389"/>
        </w:trPr>
        <w:tc>
          <w:tcPr>
            <w:tcW w:w="1163" w:type="dxa"/>
            <w:tcBorders>
              <w:right w:val="single" w:sz="4" w:space="0" w:color="auto"/>
            </w:tcBorders>
          </w:tcPr>
          <w:p w:rsidR="00E02B8A" w:rsidRPr="00733802" w:rsidRDefault="00E02B8A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№ </w:t>
            </w:r>
            <w:r w:rsidR="00E02B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8895" w:type="dxa"/>
            <w:tcBorders>
              <w:righ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Наименование     показателей</w:t>
            </w:r>
          </w:p>
        </w:tc>
        <w:tc>
          <w:tcPr>
            <w:tcW w:w="27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Единиц</w:t>
            </w:r>
          </w:p>
        </w:tc>
        <w:tc>
          <w:tcPr>
            <w:tcW w:w="3170" w:type="dxa"/>
            <w:tcBorders>
              <w:left w:val="single" w:sz="4" w:space="0" w:color="auto"/>
            </w:tcBorders>
            <w:vAlign w:val="center"/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Значения</w:t>
            </w:r>
          </w:p>
        </w:tc>
      </w:tr>
      <w:tr w:rsidR="00E02B8A" w:rsidRPr="00E02B8A" w:rsidTr="00B51A03">
        <w:trPr>
          <w:trHeight w:val="267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Всего подано в ЦСВ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тыс.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куб.м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7B3C9E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1,60</w:t>
            </w:r>
          </w:p>
        </w:tc>
      </w:tr>
      <w:tr w:rsidR="00E02B8A" w:rsidRPr="00733802" w:rsidTr="00B51A03">
        <w:trPr>
          <w:trHeight w:val="27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Подано воды в сети питьевого водоснабжения </w:t>
            </w:r>
            <w:r w:rsidR="00E02B8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тыс.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куб.м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7B3C9E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1,60</w:t>
            </w:r>
          </w:p>
        </w:tc>
      </w:tr>
      <w:tr w:rsidR="00E02B8A" w:rsidRPr="00733802" w:rsidTr="00B51A03">
        <w:trPr>
          <w:trHeight w:val="26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Подано воды в сети технического 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7B3C9E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  <w:tr w:rsidR="00E02B8A" w:rsidRPr="00733802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6D4CD1" w:rsidRDefault="00E02B8A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D4CD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Отпущено потребителям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8A" w:rsidRPr="00733802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2B8A" w:rsidRPr="00733802" w:rsidRDefault="007B3C9E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1,60</w:t>
            </w:r>
          </w:p>
        </w:tc>
      </w:tr>
      <w:tr w:rsidR="006651F3" w:rsidRPr="006651F3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Pr="006D4CD1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Потери воды на сетях 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  <w:tr w:rsidR="006651F3" w:rsidRPr="006651F3" w:rsidTr="00B51A03">
        <w:trPr>
          <w:trHeight w:val="251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Расход воды на сетях водоснабжения 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тыс. куб.м.</w:t>
            </w:r>
          </w:p>
        </w:tc>
        <w:tc>
          <w:tcPr>
            <w:tcW w:w="3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51F3" w:rsidRDefault="006651F3" w:rsidP="00524646">
            <w:pPr>
              <w:tabs>
                <w:tab w:val="left" w:pos="4080"/>
              </w:tabs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0,00</w:t>
            </w:r>
          </w:p>
        </w:tc>
      </w:tr>
    </w:tbl>
    <w:p w:rsidR="007B3C9E" w:rsidRDefault="007B3C9E" w:rsidP="007B3C9E">
      <w:pPr>
        <w:rPr>
          <w:rFonts w:ascii="Tahoma" w:eastAsia="Tahoma" w:hAnsi="Tahoma" w:cs="Tahoma"/>
          <w:sz w:val="24"/>
          <w:szCs w:val="24"/>
          <w:lang w:val="ru-RU"/>
        </w:rPr>
      </w:pPr>
    </w:p>
    <w:p w:rsidR="007B3C9E" w:rsidRPr="00084A50" w:rsidRDefault="007B3C9E" w:rsidP="007B3C9E">
      <w:pPr>
        <w:spacing w:after="0" w:line="227" w:lineRule="auto"/>
        <w:ind w:left="273" w:right="626" w:firstLine="2"/>
        <w:jc w:val="center"/>
        <w:rPr>
          <w:rFonts w:ascii="Times New Roman" w:eastAsia="Tahoma" w:hAnsi="Times New Roman" w:cs="Times New Roman"/>
          <w:b/>
          <w:sz w:val="28"/>
          <w:szCs w:val="28"/>
          <w:lang w:val="ru-RU"/>
        </w:rPr>
      </w:pPr>
      <w:r>
        <w:rPr>
          <w:rFonts w:ascii="Tahoma" w:eastAsia="Tahoma" w:hAnsi="Tahoma" w:cs="Tahoma"/>
          <w:sz w:val="24"/>
          <w:szCs w:val="24"/>
          <w:lang w:val="ru-RU"/>
        </w:rPr>
        <w:lastRenderedPageBreak/>
        <w:tab/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Це</w:t>
      </w:r>
      <w:r w:rsidRPr="00084A50">
        <w:rPr>
          <w:rFonts w:ascii="Times New Roman" w:eastAsia="Tahoma" w:hAnsi="Times New Roman" w:cs="Times New Roman"/>
          <w:b/>
          <w:spacing w:val="3"/>
          <w:w w:val="90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ев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ы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 и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дика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т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ры для 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м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торинга р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ал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из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ац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и </w:t>
      </w:r>
      <w:r w:rsidRPr="00084A50">
        <w:rPr>
          <w:rFonts w:ascii="Times New Roman" w:eastAsia="Tahoma" w:hAnsi="Times New Roman" w:cs="Times New Roman"/>
          <w:b/>
          <w:w w:val="93"/>
          <w:sz w:val="28"/>
          <w:szCs w:val="28"/>
          <w:lang w:val="ru-RU"/>
        </w:rPr>
        <w:t>Прогр</w:t>
      </w:r>
      <w:r w:rsidRPr="00084A50">
        <w:rPr>
          <w:rFonts w:ascii="Times New Roman" w:eastAsia="Tahoma" w:hAnsi="Times New Roman" w:cs="Times New Roman"/>
          <w:b/>
          <w:spacing w:val="2"/>
          <w:w w:val="93"/>
          <w:sz w:val="28"/>
          <w:szCs w:val="28"/>
          <w:lang w:val="ru-RU"/>
        </w:rPr>
        <w:t>а</w:t>
      </w:r>
      <w:r w:rsidRPr="00084A50">
        <w:rPr>
          <w:rFonts w:ascii="Times New Roman" w:eastAsia="Tahoma" w:hAnsi="Times New Roman" w:cs="Times New Roman"/>
          <w:b/>
          <w:spacing w:val="-1"/>
          <w:w w:val="98"/>
          <w:sz w:val="28"/>
          <w:szCs w:val="28"/>
          <w:lang w:val="ru-RU"/>
        </w:rPr>
        <w:t>мм</w:t>
      </w:r>
      <w:r w:rsidRPr="00084A50">
        <w:rPr>
          <w:rFonts w:ascii="Times New Roman" w:eastAsia="Tahoma" w:hAnsi="Times New Roman" w:cs="Times New Roman"/>
          <w:b/>
          <w:w w:val="96"/>
          <w:sz w:val="28"/>
          <w:szCs w:val="28"/>
          <w:lang w:val="ru-RU"/>
        </w:rPr>
        <w:t xml:space="preserve">ы 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м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п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spacing w:val="-1"/>
          <w:w w:val="91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сн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го разв</w:t>
      </w:r>
      <w:r w:rsidRPr="00084A50">
        <w:rPr>
          <w:rFonts w:ascii="Times New Roman" w:eastAsia="Tahoma" w:hAnsi="Times New Roman" w:cs="Times New Roman"/>
          <w:b/>
          <w:spacing w:val="3"/>
          <w:w w:val="91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spacing w:val="2"/>
          <w:w w:val="91"/>
          <w:sz w:val="28"/>
          <w:szCs w:val="28"/>
          <w:lang w:val="ru-RU"/>
        </w:rPr>
        <w:t>т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 xml:space="preserve">ия коммунальной инфраструктуры 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с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ель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с</w:t>
      </w:r>
      <w:r w:rsidRPr="00084A50">
        <w:rPr>
          <w:rFonts w:ascii="Times New Roman" w:eastAsia="Tahoma" w:hAnsi="Times New Roman" w:cs="Times New Roman"/>
          <w:b/>
          <w:spacing w:val="-1"/>
          <w:w w:val="90"/>
          <w:sz w:val="28"/>
          <w:szCs w:val="28"/>
          <w:lang w:val="ru-RU"/>
        </w:rPr>
        <w:t>к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ого посе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л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е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н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и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я</w:t>
      </w:r>
      <w:r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</w:t>
      </w:r>
      <w:r w:rsidR="00B51A03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Мечетлинский</w:t>
      </w:r>
      <w:r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 сельсовет 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на </w:t>
      </w:r>
      <w:r w:rsidRPr="00084A50">
        <w:rPr>
          <w:rFonts w:ascii="Times New Roman" w:eastAsia="Tahoma" w:hAnsi="Times New Roman" w:cs="Times New Roman"/>
          <w:b/>
          <w:spacing w:val="1"/>
          <w:w w:val="90"/>
          <w:sz w:val="28"/>
          <w:szCs w:val="28"/>
          <w:lang w:val="ru-RU"/>
        </w:rPr>
        <w:t>п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>ериод до 2</w:t>
      </w:r>
      <w:r w:rsidRPr="00084A50">
        <w:rPr>
          <w:rFonts w:ascii="Times New Roman" w:eastAsia="Tahoma" w:hAnsi="Times New Roman" w:cs="Times New Roman"/>
          <w:b/>
          <w:spacing w:val="2"/>
          <w:w w:val="90"/>
          <w:sz w:val="28"/>
          <w:szCs w:val="28"/>
          <w:lang w:val="ru-RU"/>
        </w:rPr>
        <w:t>0</w:t>
      </w:r>
      <w:r w:rsidRPr="00084A50">
        <w:rPr>
          <w:rFonts w:ascii="Times New Roman" w:eastAsia="Tahoma" w:hAnsi="Times New Roman" w:cs="Times New Roman"/>
          <w:b/>
          <w:w w:val="90"/>
          <w:sz w:val="28"/>
          <w:szCs w:val="28"/>
          <w:lang w:val="ru-RU"/>
        </w:rPr>
        <w:t xml:space="preserve">30 </w:t>
      </w:r>
      <w:r w:rsidRPr="00084A50">
        <w:rPr>
          <w:rFonts w:ascii="Times New Roman" w:eastAsia="Tahoma" w:hAnsi="Times New Roman" w:cs="Times New Roman"/>
          <w:b/>
          <w:spacing w:val="2"/>
          <w:w w:val="98"/>
          <w:sz w:val="28"/>
          <w:szCs w:val="28"/>
          <w:lang w:val="ru-RU"/>
        </w:rPr>
        <w:t>г</w:t>
      </w:r>
      <w:r w:rsidRPr="00084A50">
        <w:rPr>
          <w:rFonts w:ascii="Times New Roman" w:eastAsia="Tahoma" w:hAnsi="Times New Roman" w:cs="Times New Roman"/>
          <w:b/>
          <w:w w:val="91"/>
          <w:sz w:val="28"/>
          <w:szCs w:val="28"/>
          <w:lang w:val="ru-RU"/>
        </w:rPr>
        <w:t>о</w:t>
      </w:r>
      <w:r w:rsidRPr="00084A50">
        <w:rPr>
          <w:rFonts w:ascii="Times New Roman" w:eastAsia="Tahoma" w:hAnsi="Times New Roman" w:cs="Times New Roman"/>
          <w:b/>
          <w:spacing w:val="2"/>
          <w:w w:val="91"/>
          <w:sz w:val="28"/>
          <w:szCs w:val="28"/>
          <w:lang w:val="ru-RU"/>
        </w:rPr>
        <w:t>д</w:t>
      </w:r>
      <w:r w:rsidRPr="00084A50">
        <w:rPr>
          <w:rFonts w:ascii="Times New Roman" w:eastAsia="Tahoma" w:hAnsi="Times New Roman" w:cs="Times New Roman"/>
          <w:b/>
          <w:w w:val="84"/>
          <w:sz w:val="28"/>
          <w:szCs w:val="28"/>
          <w:lang w:val="ru-RU"/>
        </w:rPr>
        <w:t>а</w:t>
      </w:r>
    </w:p>
    <w:p w:rsidR="007B3C9E" w:rsidRPr="003D2F7C" w:rsidRDefault="007B3C9E" w:rsidP="007B3C9E">
      <w:pPr>
        <w:spacing w:after="0" w:line="11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7B3C9E" w:rsidRPr="003D2F7C" w:rsidRDefault="007B3C9E" w:rsidP="007B3C9E">
      <w:pPr>
        <w:tabs>
          <w:tab w:val="left" w:pos="1820"/>
        </w:tabs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7B3C9E" w:rsidRPr="003D2F7C" w:rsidRDefault="007B3C9E" w:rsidP="007B3C9E">
      <w:pPr>
        <w:tabs>
          <w:tab w:val="left" w:pos="1820"/>
        </w:tabs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601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2"/>
        <w:gridCol w:w="2410"/>
        <w:gridCol w:w="1843"/>
        <w:gridCol w:w="1417"/>
        <w:gridCol w:w="1560"/>
        <w:gridCol w:w="5396"/>
      </w:tblGrid>
      <w:tr w:rsidR="007B3C9E" w:rsidRPr="00FC271E" w:rsidTr="00B51A03">
        <w:trPr>
          <w:trHeight w:hRule="exact" w:val="392"/>
        </w:trPr>
        <w:tc>
          <w:tcPr>
            <w:tcW w:w="160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. </w:t>
            </w:r>
            <w:r w:rsidRPr="00E26B1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одо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</w:t>
            </w:r>
          </w:p>
        </w:tc>
      </w:tr>
      <w:tr w:rsidR="007B3C9E" w:rsidRPr="00E26B18" w:rsidTr="00B51A03">
        <w:trPr>
          <w:trHeight w:hRule="exact" w:val="1206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целевого индикатора</w:t>
            </w:r>
          </w:p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применения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Фактическое значение показателя на 2026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Значение целевого показателя на 2030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Рацион. значение</w:t>
            </w:r>
          </w:p>
        </w:tc>
        <w:tc>
          <w:tcPr>
            <w:tcW w:w="5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</w:pPr>
            <w:r w:rsidRPr="00E26B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</w:t>
            </w:r>
          </w:p>
        </w:tc>
      </w:tr>
      <w:tr w:rsidR="007B3C9E" w:rsidRPr="00E26B18" w:rsidTr="00B51A03">
        <w:trPr>
          <w:trHeight w:hRule="exact" w:val="440"/>
        </w:trPr>
        <w:tc>
          <w:tcPr>
            <w:tcW w:w="16018" w:type="dxa"/>
            <w:gridSpan w:val="6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084A50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084A50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1.1.Т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084A50">
              <w:rPr>
                <w:rFonts w:ascii="Times New Roman" w:eastAsia="Tahoma" w:hAnsi="Times New Roman" w:cs="Times New Roman"/>
                <w:spacing w:val="2"/>
                <w:w w:val="90"/>
                <w:sz w:val="24"/>
                <w:szCs w:val="24"/>
                <w:lang w:val="ru-RU"/>
              </w:rPr>
              <w:t>х</w:t>
            </w:r>
            <w:r w:rsidRPr="00084A50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ни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чес</w:t>
            </w:r>
            <w:r w:rsidRPr="00084A50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ки</w:t>
            </w:r>
            <w:r w:rsidRPr="00084A50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е</w:t>
            </w:r>
            <w:r w:rsidRPr="00084A50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 xml:space="preserve"> показатели надежности водоснабжения</w:t>
            </w:r>
          </w:p>
        </w:tc>
      </w:tr>
      <w:tr w:rsidR="007B3C9E" w:rsidRPr="00E730E8" w:rsidTr="00B51A03">
        <w:trPr>
          <w:trHeight w:hRule="exact" w:val="2546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ind w:firstLine="3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Кол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чес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тво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й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водопроводной сети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(с 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том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обо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дов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7"/>
                <w:sz w:val="24"/>
                <w:szCs w:val="24"/>
                <w:lang w:val="ru-RU"/>
              </w:rPr>
              <w:t>я)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7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87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5"/>
                <w:sz w:val="24"/>
                <w:szCs w:val="24"/>
                <w:lang w:val="ru-RU"/>
              </w:rPr>
              <w:t>и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 xml:space="preserve">я,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из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а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об</w:t>
            </w:r>
            <w:r w:rsidRPr="00E26B18">
              <w:rPr>
                <w:rFonts w:ascii="Times New Roman" w:eastAsia="Tahoma" w:hAnsi="Times New Roman" w:cs="Times New Roman"/>
                <w:spacing w:val="2"/>
                <w:sz w:val="24"/>
                <w:szCs w:val="24"/>
                <w:lang w:val="ru-RU"/>
              </w:rPr>
              <w:t>х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ой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аме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й</w:t>
            </w:r>
            <w:r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обо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5"/>
                <w:w w:val="91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дов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я 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0657EA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0,8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0,3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Кол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чес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тво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</w:p>
          <w:p w:rsidR="007B3C9E" w:rsidRPr="00FC271E" w:rsidRDefault="007B3C9E" w:rsidP="00E730E8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овр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жд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ний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, тр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2"/>
                <w:w w:val="92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-7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8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spacing w:val="2"/>
                <w:w w:val="97"/>
                <w:sz w:val="24"/>
                <w:szCs w:val="24"/>
                <w:lang w:val="ru-RU"/>
              </w:rPr>
              <w:t>щ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101"/>
                <w:sz w:val="24"/>
                <w:szCs w:val="24"/>
                <w:lang w:val="ru-RU"/>
              </w:rPr>
              <w:t xml:space="preserve">х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ров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ийн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во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сс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овит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ьн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ых 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от (как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отр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2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й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так и 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б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з </w:t>
            </w:r>
            <w:r w:rsidRPr="00E26B18">
              <w:rPr>
                <w:rFonts w:ascii="Times New Roman" w:eastAsia="Tahoma" w:hAnsi="Times New Roman" w:cs="Times New Roman"/>
                <w:spacing w:val="1"/>
                <w:w w:val="88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>го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88"/>
                <w:sz w:val="24"/>
                <w:szCs w:val="24"/>
                <w:lang w:val="ru-RU"/>
              </w:rPr>
              <w:t>)</w:t>
            </w:r>
            <w:r w:rsidRPr="00E26B18">
              <w:rPr>
                <w:rFonts w:ascii="Times New Roman" w:eastAsia="Tahoma" w:hAnsi="Times New Roman" w:cs="Times New Roman"/>
                <w:w w:val="88"/>
                <w:sz w:val="24"/>
                <w:szCs w:val="24"/>
                <w:lang w:val="ru-RU"/>
              </w:rPr>
              <w:t xml:space="preserve">, определяется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-5"/>
                <w:w w:val="91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2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ийн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че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2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 xml:space="preserve">ой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2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жбы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я</w:t>
            </w:r>
            <w:r w:rsidRPr="00E26B18">
              <w:rPr>
                <w:rFonts w:ascii="Times New Roman" w:eastAsia="Tahoma" w:hAnsi="Times New Roman" w:cs="Times New Roman"/>
                <w:spacing w:val="-2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я.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 р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еа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из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ци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и Прогр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амм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w w:val="86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ч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w w:val="84"/>
                <w:sz w:val="24"/>
                <w:szCs w:val="24"/>
                <w:lang w:val="ru-RU"/>
              </w:rPr>
              <w:t xml:space="preserve">е 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ого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pacing w:val="-2"/>
                <w:w w:val="89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ля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долж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ы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ш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ть</w:t>
            </w:r>
            <w:r w:rsidRPr="00E26B1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1,9 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w w:val="89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ти</w:t>
            </w:r>
          </w:p>
        </w:tc>
      </w:tr>
      <w:tr w:rsidR="007B3C9E" w:rsidRPr="00E730E8" w:rsidTr="00B51A03">
        <w:trPr>
          <w:trHeight w:hRule="exact" w:val="1268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Износ водопроводной сети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Ко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3"/>
                <w:sz w:val="24"/>
                <w:szCs w:val="24"/>
                <w:lang w:val="ru-RU"/>
              </w:rPr>
              <w:t>нк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3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-2"/>
                <w:w w:val="93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1"/>
                <w:w w:val="93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  <w:t xml:space="preserve">ое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зн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аче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е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ля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w w:val="90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я </w:t>
            </w:r>
            <w:r w:rsidRPr="00E26B18">
              <w:rPr>
                <w:rFonts w:ascii="Times New Roman" w:eastAsia="Tahoma" w:hAnsi="Times New Roman" w:cs="Times New Roman"/>
                <w:spacing w:val="1"/>
                <w:w w:val="90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0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ым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орг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низ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ац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ии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, 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pacing w:val="-3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pacing w:val="1"/>
                <w:w w:val="86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>ы</w:t>
            </w:r>
            <w:r w:rsidRPr="00E26B18">
              <w:rPr>
                <w:rFonts w:ascii="Times New Roman" w:eastAsia="Tahoma" w:hAnsi="Times New Roman" w:cs="Times New Roman"/>
                <w:spacing w:val="-1"/>
                <w:w w:val="94"/>
                <w:sz w:val="24"/>
                <w:szCs w:val="24"/>
                <w:lang w:val="ru-RU"/>
              </w:rPr>
              <w:t>в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8"/>
                <w:sz w:val="24"/>
                <w:szCs w:val="24"/>
                <w:lang w:val="ru-RU"/>
              </w:rPr>
              <w:t>ю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щ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w w:val="95"/>
                <w:sz w:val="24"/>
                <w:szCs w:val="24"/>
                <w:lang w:val="ru-RU"/>
              </w:rPr>
              <w:t xml:space="preserve">й </w:t>
            </w:r>
            <w:r w:rsidRPr="00E26B18">
              <w:rPr>
                <w:rFonts w:ascii="Times New Roman" w:eastAsia="Tahoma" w:hAnsi="Times New Roman" w:cs="Times New Roman"/>
                <w:spacing w:val="-5"/>
                <w:w w:val="94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5"/>
                <w:w w:val="94"/>
                <w:sz w:val="24"/>
                <w:szCs w:val="24"/>
                <w:lang w:val="ru-RU"/>
              </w:rPr>
              <w:t>л</w:t>
            </w:r>
            <w:r w:rsidRPr="00E26B18">
              <w:rPr>
                <w:rFonts w:ascii="Times New Roman" w:eastAsia="Tahoma" w:hAnsi="Times New Roman" w:cs="Times New Roman"/>
                <w:spacing w:val="-5"/>
                <w:w w:val="94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 xml:space="preserve">ги </w:t>
            </w:r>
            <w:r w:rsidRPr="00E26B18">
              <w:rPr>
                <w:rFonts w:ascii="Times New Roman" w:eastAsia="Tahoma" w:hAnsi="Times New Roman" w:cs="Times New Roman"/>
                <w:spacing w:val="1"/>
                <w:w w:val="94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w w:val="94"/>
                <w:sz w:val="24"/>
                <w:szCs w:val="24"/>
                <w:lang w:val="ru-RU"/>
              </w:rPr>
              <w:t xml:space="preserve">о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ю</w:t>
            </w:r>
          </w:p>
        </w:tc>
      </w:tr>
      <w:tr w:rsidR="007B3C9E" w:rsidRPr="00E26B18" w:rsidTr="00B51A03">
        <w:trPr>
          <w:trHeight w:hRule="exact" w:val="1242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Протяженность 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сети водоснабжения</w:t>
            </w:r>
            <w:proofErr w:type="gramEnd"/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нуждающейся в замене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ол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E26B18">
              <w:rPr>
                <w:rFonts w:ascii="Times New Roman" w:eastAsia="Tahoma" w:hAnsi="Times New Roman" w:cs="Times New Roman"/>
                <w:spacing w:val="3"/>
                <w:sz w:val="24"/>
                <w:szCs w:val="24"/>
                <w:lang w:val="ru-RU"/>
              </w:rPr>
              <w:t>з</w:t>
            </w:r>
            <w:r w:rsidRPr="00E26B18">
              <w:rPr>
                <w:rFonts w:ascii="Times New Roman" w:eastAsia="Tahoma" w:hAnsi="Times New Roman" w:cs="Times New Roman"/>
                <w:spacing w:val="-5"/>
                <w:sz w:val="24"/>
                <w:szCs w:val="24"/>
                <w:lang w:val="ru-RU"/>
              </w:rPr>
              <w:t>у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я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w w:val="89"/>
                <w:sz w:val="24"/>
                <w:szCs w:val="24"/>
                <w:lang w:val="ru-RU"/>
              </w:rPr>
              <w:t xml:space="preserve">Для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ц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к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и 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ж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о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ти 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р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бо</w:t>
            </w:r>
            <w:r w:rsidRPr="00E26B18">
              <w:rPr>
                <w:rFonts w:ascii="Times New Roman" w:eastAsia="Tahoma" w:hAnsi="Times New Roman" w:cs="Times New Roman"/>
                <w:spacing w:val="1"/>
                <w:w w:val="91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 xml:space="preserve">ы 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sz w:val="24"/>
                <w:szCs w:val="24"/>
                <w:lang w:val="ru-RU"/>
              </w:rPr>
              <w:t>и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т</w:t>
            </w:r>
            <w:r w:rsidRPr="00E26B18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м </w:t>
            </w:r>
            <w:r w:rsidRPr="00E26B18">
              <w:rPr>
                <w:rFonts w:ascii="Times New Roman" w:eastAsia="Tahoma" w:hAnsi="Times New Roman" w:cs="Times New Roman"/>
                <w:w w:val="92"/>
                <w:sz w:val="24"/>
                <w:szCs w:val="24"/>
                <w:lang w:val="ru-RU"/>
              </w:rPr>
              <w:t>водо</w:t>
            </w:r>
            <w:r w:rsidRPr="00E26B18">
              <w:rPr>
                <w:rFonts w:ascii="Times New Roman" w:eastAsia="Tahoma" w:hAnsi="Times New Roman" w:cs="Times New Roman"/>
                <w:spacing w:val="-1"/>
                <w:w w:val="92"/>
                <w:sz w:val="24"/>
                <w:szCs w:val="24"/>
                <w:lang w:val="ru-RU"/>
              </w:rPr>
              <w:t>с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</w:t>
            </w:r>
            <w:r w:rsidRPr="00E26B18">
              <w:rPr>
                <w:rFonts w:ascii="Times New Roman" w:eastAsia="Tahoma" w:hAnsi="Times New Roman" w:cs="Times New Roman"/>
                <w:spacing w:val="-1"/>
                <w:w w:val="84"/>
                <w:sz w:val="24"/>
                <w:szCs w:val="24"/>
                <w:lang w:val="ru-RU"/>
              </w:rPr>
              <w:t>а</w:t>
            </w:r>
            <w:r w:rsidRPr="00E26B18">
              <w:rPr>
                <w:rFonts w:ascii="Times New Roman" w:eastAsia="Tahoma" w:hAnsi="Times New Roman" w:cs="Times New Roman"/>
                <w:w w:val="91"/>
                <w:sz w:val="24"/>
                <w:szCs w:val="24"/>
                <w:lang w:val="ru-RU"/>
              </w:rPr>
              <w:t>бж</w:t>
            </w:r>
            <w:r w:rsidRPr="00E26B18">
              <w:rPr>
                <w:rFonts w:ascii="Times New Roman" w:eastAsia="Tahoma" w:hAnsi="Times New Roman" w:cs="Times New Roman"/>
                <w:spacing w:val="-1"/>
                <w:w w:val="91"/>
                <w:sz w:val="24"/>
                <w:szCs w:val="24"/>
                <w:lang w:val="ru-RU"/>
              </w:rPr>
              <w:t>е</w:t>
            </w:r>
            <w:r w:rsidRPr="00E26B18">
              <w:rPr>
                <w:rFonts w:ascii="Times New Roman" w:eastAsia="Tahoma" w:hAnsi="Times New Roman" w:cs="Times New Roman"/>
                <w:spacing w:val="1"/>
                <w:w w:val="95"/>
                <w:sz w:val="24"/>
                <w:szCs w:val="24"/>
                <w:lang w:val="ru-RU"/>
              </w:rPr>
              <w:t>ни</w:t>
            </w:r>
            <w:r>
              <w:rPr>
                <w:rFonts w:ascii="Times New Roman" w:eastAsia="Tahoma" w:hAnsi="Times New Roman" w:cs="Times New Roman"/>
                <w:w w:val="85"/>
                <w:sz w:val="24"/>
                <w:szCs w:val="24"/>
                <w:lang w:val="ru-RU"/>
              </w:rPr>
              <w:t>я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0,10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0657EA" w:rsidRDefault="007B3C9E" w:rsidP="00E730E8">
            <w:pPr>
              <w:pStyle w:val="af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  <w:tr w:rsidR="007B3C9E" w:rsidRPr="00E26B18" w:rsidTr="00B51A03">
        <w:trPr>
          <w:trHeight w:hRule="exact" w:val="892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Доля ежегодно заменяемых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сетей в % от общего объёма</w:t>
            </w:r>
          </w:p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протяженности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  <w:tr w:rsidR="007B3C9E" w:rsidRPr="00E730E8" w:rsidTr="00B51A03">
        <w:trPr>
          <w:trHeight w:hRule="exact" w:val="977"/>
        </w:trPr>
        <w:tc>
          <w:tcPr>
            <w:tcW w:w="339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Относительное </w:t>
            </w:r>
            <w:r w:rsidRPr="00E26B18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снижение отключений в</w:t>
            </w:r>
            <w:r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 xml:space="preserve"> течение года по отношению к прошлому в %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4" w:space="0" w:color="auto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B3C9E" w:rsidRPr="00E26B18" w:rsidRDefault="007B3C9E" w:rsidP="00E730E8">
            <w:pPr>
              <w:pStyle w:val="af1"/>
              <w:rPr>
                <w:rFonts w:ascii="Times New Roman" w:eastAsia="Tahoma" w:hAnsi="Times New Roman" w:cs="Times New Roman"/>
                <w:w w:val="93"/>
                <w:sz w:val="24"/>
                <w:szCs w:val="24"/>
                <w:lang w:val="ru-RU"/>
              </w:rPr>
            </w:pPr>
          </w:p>
        </w:tc>
      </w:tr>
    </w:tbl>
    <w:p w:rsidR="00E02B8A" w:rsidRPr="007B3C9E" w:rsidRDefault="007B3C9E" w:rsidP="007B3C9E">
      <w:pPr>
        <w:tabs>
          <w:tab w:val="left" w:pos="1021"/>
        </w:tabs>
        <w:rPr>
          <w:rFonts w:ascii="Tahoma" w:eastAsia="Tahoma" w:hAnsi="Tahoma" w:cs="Tahoma"/>
          <w:sz w:val="24"/>
          <w:szCs w:val="24"/>
          <w:lang w:val="ru-RU"/>
        </w:rPr>
        <w:sectPr w:rsidR="00E02B8A" w:rsidRPr="007B3C9E" w:rsidSect="00E02B8A">
          <w:headerReference w:type="default" r:id="rId13"/>
          <w:pgSz w:w="16840" w:h="11920" w:orient="landscape"/>
          <w:pgMar w:top="426" w:right="568" w:bottom="620" w:left="426" w:header="0" w:footer="323" w:gutter="0"/>
          <w:cols w:space="720"/>
          <w:docGrid w:linePitch="299"/>
        </w:sectPr>
      </w:pPr>
      <w:r>
        <w:rPr>
          <w:rFonts w:ascii="Tahoma" w:eastAsia="Tahoma" w:hAnsi="Tahoma" w:cs="Tahoma"/>
          <w:sz w:val="24"/>
          <w:szCs w:val="24"/>
          <w:lang w:val="ru-RU"/>
        </w:rPr>
        <w:tab/>
      </w:r>
    </w:p>
    <w:p w:rsidR="00C9370C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572224" behindDoc="0" locked="0" layoutInCell="1" allowOverlap="1" wp14:anchorId="0E3E4300" wp14:editId="059D180B">
            <wp:simplePos x="0" y="0"/>
            <wp:positionH relativeFrom="column">
              <wp:posOffset>-132080</wp:posOffset>
            </wp:positionH>
            <wp:positionV relativeFrom="paragraph">
              <wp:posOffset>-156210</wp:posOffset>
            </wp:positionV>
            <wp:extent cx="10088880" cy="652272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енеральный план Мечетлинский сс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88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lastRenderedPageBreak/>
        <w:drawing>
          <wp:inline distT="0" distB="0" distL="0" distR="0">
            <wp:extent cx="9875520" cy="62941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енеральный план с. Мечетлино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573248" behindDoc="0" locked="0" layoutInCell="1" allowOverlap="1" wp14:anchorId="5D301269" wp14:editId="183F2C59">
            <wp:simplePos x="0" y="0"/>
            <wp:positionH relativeFrom="column">
              <wp:posOffset>111760</wp:posOffset>
            </wp:positionH>
            <wp:positionV relativeFrom="paragraph">
              <wp:posOffset>-140970</wp:posOffset>
            </wp:positionV>
            <wp:extent cx="9626600" cy="6355080"/>
            <wp:effectExtent l="0" t="0" r="0" b="762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Генеральный план д. Кусепеево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0" cy="635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  <w:r>
        <w:rPr>
          <w:rFonts w:asciiTheme="majorHAnsi" w:eastAsia="Times New Roman" w:hAnsiTheme="majorHAnsi" w:cs="Times New Roman"/>
          <w:noProof/>
          <w:lang w:val="ru-RU" w:eastAsia="ru-RU" w:bidi="ar-SA"/>
        </w:rPr>
        <w:lastRenderedPageBreak/>
        <w:drawing>
          <wp:anchor distT="0" distB="0" distL="114300" distR="114300" simplePos="0" relativeHeight="251574272" behindDoc="0" locked="0" layoutInCell="1" allowOverlap="1" wp14:anchorId="21F5E4D2" wp14:editId="71580BFA">
            <wp:simplePos x="0" y="0"/>
            <wp:positionH relativeFrom="column">
              <wp:posOffset>127000</wp:posOffset>
            </wp:positionH>
            <wp:positionV relativeFrom="paragraph">
              <wp:posOffset>163830</wp:posOffset>
            </wp:positionV>
            <wp:extent cx="9504680" cy="5928360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Генеральный план д. Ахуново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68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</w:pPr>
    </w:p>
    <w:p w:rsidR="00B51A03" w:rsidRPr="00C9370C" w:rsidRDefault="00B51A03" w:rsidP="00AC1D2B">
      <w:pPr>
        <w:spacing w:after="0" w:line="240" w:lineRule="auto"/>
        <w:rPr>
          <w:rFonts w:asciiTheme="majorHAnsi" w:eastAsia="Times New Roman" w:hAnsiTheme="majorHAnsi" w:cs="Times New Roman"/>
          <w:lang w:val="ru-RU"/>
        </w:rPr>
        <w:sectPr w:rsidR="00B51A03" w:rsidRPr="00C9370C" w:rsidSect="006355E0">
          <w:headerReference w:type="default" r:id="rId18"/>
          <w:footerReference w:type="default" r:id="rId19"/>
          <w:pgSz w:w="16840" w:h="11920" w:orient="landscape"/>
          <w:pgMar w:top="1134" w:right="920" w:bottom="280" w:left="760" w:header="0" w:footer="0" w:gutter="0"/>
          <w:pgNumType w:start="1"/>
          <w:cols w:space="720"/>
        </w:sectPr>
      </w:pPr>
    </w:p>
    <w:p w:rsidR="00436384" w:rsidRP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ПРИЛОЖЕНИЕ </w:t>
      </w:r>
    </w:p>
    <w:p w:rsid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к Программе </w:t>
      </w:r>
      <w:r w:rsidR="00FD7C5C">
        <w:rPr>
          <w:rFonts w:ascii="Times New Roman" w:hAnsi="Times New Roman" w:cs="Times New Roman"/>
          <w:sz w:val="28"/>
          <w:szCs w:val="28"/>
          <w:lang w:val="ru-RU"/>
        </w:rPr>
        <w:t xml:space="preserve">развития </w:t>
      </w: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систем </w:t>
      </w:r>
    </w:p>
    <w:p w:rsidR="00436384" w:rsidRPr="00FD7C5C" w:rsidRDefault="00436384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коммунальной инфраструктуры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сельского поселения </w:t>
      </w:r>
      <w:r w:rsidR="00B51A03">
        <w:rPr>
          <w:rFonts w:ascii="Times New Roman" w:hAnsi="Times New Roman" w:cs="Times New Roman"/>
          <w:sz w:val="28"/>
          <w:szCs w:val="28"/>
          <w:lang w:val="ru-RU"/>
        </w:rPr>
        <w:t xml:space="preserve">Мечетлинский </w:t>
      </w:r>
      <w:r w:rsidR="00436384"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сельсовет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муниципального района Салаватский </w:t>
      </w:r>
      <w:r w:rsidR="00436384" w:rsidRPr="00FD7C5C">
        <w:rPr>
          <w:rFonts w:ascii="Times New Roman" w:hAnsi="Times New Roman" w:cs="Times New Roman"/>
          <w:sz w:val="28"/>
          <w:szCs w:val="28"/>
          <w:lang w:val="ru-RU"/>
        </w:rPr>
        <w:t xml:space="preserve">район </w:t>
      </w:r>
    </w:p>
    <w:p w:rsidR="00436384" w:rsidRPr="00FD7C5C" w:rsidRDefault="00FD7C5C" w:rsidP="00B51A03">
      <w:pPr>
        <w:pStyle w:val="af1"/>
        <w:ind w:firstLine="3686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Республики Башкортостан до 2030 года</w:t>
      </w:r>
    </w:p>
    <w:p w:rsidR="00436384" w:rsidRPr="00436384" w:rsidRDefault="00436384" w:rsidP="0043638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36384" w:rsidRPr="004569F0" w:rsidRDefault="00436384" w:rsidP="004569F0">
      <w:pPr>
        <w:pStyle w:val="af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569F0">
        <w:rPr>
          <w:rFonts w:ascii="Times New Roman" w:hAnsi="Times New Roman" w:cs="Times New Roman"/>
          <w:b/>
          <w:sz w:val="28"/>
          <w:szCs w:val="28"/>
          <w:lang w:val="ru-RU"/>
        </w:rPr>
        <w:t>Перечень объектов, включенных в Программу развития систем коммунальной инфраструктуры сельского поселения</w:t>
      </w:r>
    </w:p>
    <w:p w:rsidR="00436384" w:rsidRPr="004569F0" w:rsidRDefault="003A22A7" w:rsidP="004569F0">
      <w:pPr>
        <w:pStyle w:val="af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Мечетлинский</w:t>
      </w:r>
      <w:r w:rsidR="00FD7C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сельсовет на </w:t>
      </w:r>
      <w:r w:rsidR="00FD7C5C">
        <w:rPr>
          <w:rFonts w:ascii="Times New Roman" w:hAnsi="Times New Roman" w:cs="Times New Roman"/>
          <w:b/>
          <w:sz w:val="28"/>
          <w:szCs w:val="28"/>
        </w:rPr>
        <w:t xml:space="preserve">2026 – 2030 годы </w:t>
      </w:r>
    </w:p>
    <w:p w:rsidR="00436384" w:rsidRPr="00436384" w:rsidRDefault="00436384" w:rsidP="004363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3998"/>
        <w:gridCol w:w="2126"/>
        <w:gridCol w:w="1701"/>
        <w:gridCol w:w="1418"/>
      </w:tblGrid>
      <w:tr w:rsidR="00436384" w:rsidRPr="00FD7C5C" w:rsidTr="00B8538C">
        <w:trPr>
          <w:trHeight w:val="94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384" w:rsidRPr="00FD7C5C" w:rsidRDefault="00FD7C5C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384" w:rsidRPr="00FD7C5C" w:rsidRDefault="00436384" w:rsidP="004363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  <w:p w:rsidR="00436384" w:rsidRPr="00FD7C5C" w:rsidRDefault="00FD7C5C" w:rsidP="004363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 реализации</w:t>
            </w:r>
          </w:p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384" w:rsidRPr="00FD7C5C" w:rsidRDefault="00FD7C5C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 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 финансирования</w:t>
            </w:r>
          </w:p>
        </w:tc>
      </w:tr>
      <w:tr w:rsidR="004569F0" w:rsidRPr="00084A50" w:rsidTr="00B51A03">
        <w:trPr>
          <w:trHeight w:val="5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 w:rsidRPr="00FD7C5C"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F0" w:rsidRPr="00FD7C5C" w:rsidRDefault="004569F0" w:rsidP="00084A50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9F0" w:rsidRPr="00FD7C5C" w:rsidRDefault="004569F0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F057D7" w:rsidRPr="00084A50" w:rsidTr="00B8538C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FD7C5C">
            <w:pPr>
              <w:suppressAutoHyphens/>
              <w:ind w:firstLine="26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F057D7" w:rsidRPr="00084A50" w:rsidTr="00B8538C">
        <w:trPr>
          <w:trHeight w:val="32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  <w:t>…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FD7C5C">
            <w:pPr>
              <w:suppressAutoHyphens/>
              <w:ind w:firstLine="26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7D7" w:rsidRPr="00FD7C5C" w:rsidRDefault="00F057D7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436384" w:rsidRPr="00084A50" w:rsidTr="00B51A0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FD7C5C" w:rsidRDefault="00436384" w:rsidP="00FD7C5C">
            <w:pPr>
              <w:suppressAutoHyphens/>
              <w:ind w:firstLine="265"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  <w:tr w:rsidR="00436384" w:rsidRPr="00084A50" w:rsidTr="00B8538C">
        <w:trPr>
          <w:trHeight w:val="2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FD7C5C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084A50" w:rsidRDefault="00436384" w:rsidP="00FD7C5C">
            <w:pPr>
              <w:suppressAutoHyphens/>
              <w:jc w:val="right"/>
              <w:rPr>
                <w:rFonts w:ascii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084A50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084A50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384" w:rsidRPr="00084A50" w:rsidRDefault="00436384" w:rsidP="00436384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ar-SA"/>
              </w:rPr>
            </w:pPr>
          </w:p>
        </w:tc>
      </w:tr>
    </w:tbl>
    <w:p w:rsidR="0030526B" w:rsidRPr="004338FF" w:rsidRDefault="0030526B">
      <w:pPr>
        <w:spacing w:after="0" w:line="254" w:lineRule="exact"/>
        <w:jc w:val="center"/>
        <w:rPr>
          <w:rFonts w:ascii="Times New Roman" w:eastAsia="Tahoma" w:hAnsi="Times New Roman" w:cs="Times New Roman"/>
          <w:sz w:val="28"/>
          <w:szCs w:val="28"/>
          <w:lang w:val="ru-RU"/>
        </w:rPr>
      </w:pPr>
    </w:p>
    <w:sectPr w:rsidR="0030526B" w:rsidRPr="004338FF" w:rsidSect="0030526B">
      <w:headerReference w:type="default" r:id="rId20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76DC" w:rsidRDefault="005076DC" w:rsidP="00BB1E8C">
      <w:pPr>
        <w:spacing w:after="0" w:line="240" w:lineRule="auto"/>
      </w:pPr>
      <w:r>
        <w:separator/>
      </w:r>
    </w:p>
  </w:endnote>
  <w:endnote w:type="continuationSeparator" w:id="0">
    <w:p w:rsidR="005076DC" w:rsidRDefault="005076DC" w:rsidP="00BB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 w:rsidP="006355E0">
    <w:pPr>
      <w:pStyle w:val="a7"/>
      <w:jc w:val="center"/>
      <w:rPr>
        <w:lang w:val="ru-RU"/>
      </w:rPr>
    </w:pPr>
  </w:p>
  <w:p w:rsidR="00E730E8" w:rsidRPr="006355E0" w:rsidRDefault="00E730E8" w:rsidP="006355E0">
    <w:pPr>
      <w:pStyle w:val="a7"/>
      <w:jc w:val="center"/>
      <w:rPr>
        <w:lang w:val="ru-R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>
    <w:pPr>
      <w:pStyle w:val="a7"/>
      <w:jc w:val="center"/>
    </w:pPr>
  </w:p>
  <w:p w:rsidR="00E730E8" w:rsidRDefault="00E730E8">
    <w:pPr>
      <w:spacing w:after="0"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76DC" w:rsidRDefault="005076DC" w:rsidP="00BB1E8C">
      <w:pPr>
        <w:spacing w:after="0" w:line="240" w:lineRule="auto"/>
      </w:pPr>
      <w:r>
        <w:separator/>
      </w:r>
    </w:p>
  </w:footnote>
  <w:footnote w:type="continuationSeparator" w:id="0">
    <w:p w:rsidR="005076DC" w:rsidRDefault="005076DC" w:rsidP="00BB1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>
    <w:pPr>
      <w:spacing w:after="0" w:line="10" w:lineRule="exac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>
    <w:pPr>
      <w:spacing w:after="0" w:line="10" w:lineRule="exac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>
    <w:pPr>
      <w:spacing w:after="0" w:line="10" w:lineRule="exac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>
    <w:pPr>
      <w:spacing w:after="0" w:line="10" w:lineRule="exac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0E8" w:rsidRDefault="00E730E8">
    <w:pPr>
      <w:spacing w:after="0" w:line="10" w:lineRule="exac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126C38"/>
    <w:multiLevelType w:val="hybridMultilevel"/>
    <w:tmpl w:val="E7DC885C"/>
    <w:lvl w:ilvl="0" w:tplc="A96AC22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6E8D5EFE"/>
    <w:multiLevelType w:val="hybridMultilevel"/>
    <w:tmpl w:val="A3A44072"/>
    <w:lvl w:ilvl="0" w:tplc="492A4E00">
      <w:start w:val="3"/>
      <w:numFmt w:val="bullet"/>
      <w:lvlText w:val="-"/>
      <w:lvlJc w:val="left"/>
      <w:pPr>
        <w:ind w:left="79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79AE6817"/>
    <w:multiLevelType w:val="hybridMultilevel"/>
    <w:tmpl w:val="6B10A064"/>
    <w:lvl w:ilvl="0" w:tplc="6FBCE6F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522"/>
    <w:rsid w:val="0000380C"/>
    <w:rsid w:val="00007498"/>
    <w:rsid w:val="00020599"/>
    <w:rsid w:val="000236A9"/>
    <w:rsid w:val="0004740A"/>
    <w:rsid w:val="00063CE0"/>
    <w:rsid w:val="000657EA"/>
    <w:rsid w:val="00082033"/>
    <w:rsid w:val="00084A50"/>
    <w:rsid w:val="000B04E2"/>
    <w:rsid w:val="000C6876"/>
    <w:rsid w:val="00103748"/>
    <w:rsid w:val="00107867"/>
    <w:rsid w:val="00113AD8"/>
    <w:rsid w:val="00123CBB"/>
    <w:rsid w:val="00124985"/>
    <w:rsid w:val="001322FE"/>
    <w:rsid w:val="00142817"/>
    <w:rsid w:val="00145CB4"/>
    <w:rsid w:val="00146E83"/>
    <w:rsid w:val="00195685"/>
    <w:rsid w:val="001D40A3"/>
    <w:rsid w:val="001E31C9"/>
    <w:rsid w:val="001F02CD"/>
    <w:rsid w:val="002121BC"/>
    <w:rsid w:val="00214E9D"/>
    <w:rsid w:val="00214F11"/>
    <w:rsid w:val="00221121"/>
    <w:rsid w:val="002250DD"/>
    <w:rsid w:val="0022770E"/>
    <w:rsid w:val="002456B5"/>
    <w:rsid w:val="0024614E"/>
    <w:rsid w:val="00250044"/>
    <w:rsid w:val="00281F5B"/>
    <w:rsid w:val="002A1C02"/>
    <w:rsid w:val="002B1FD5"/>
    <w:rsid w:val="002F271A"/>
    <w:rsid w:val="0030526B"/>
    <w:rsid w:val="00356422"/>
    <w:rsid w:val="00356644"/>
    <w:rsid w:val="003721E0"/>
    <w:rsid w:val="00380F30"/>
    <w:rsid w:val="00382F5C"/>
    <w:rsid w:val="00396B39"/>
    <w:rsid w:val="003A22A7"/>
    <w:rsid w:val="003A4AC9"/>
    <w:rsid w:val="003A5802"/>
    <w:rsid w:val="003D7713"/>
    <w:rsid w:val="003D7E2B"/>
    <w:rsid w:val="003F06F2"/>
    <w:rsid w:val="003F1EB3"/>
    <w:rsid w:val="00406522"/>
    <w:rsid w:val="00407CF4"/>
    <w:rsid w:val="0041686B"/>
    <w:rsid w:val="00426087"/>
    <w:rsid w:val="004338FF"/>
    <w:rsid w:val="00436384"/>
    <w:rsid w:val="00451AA0"/>
    <w:rsid w:val="004569F0"/>
    <w:rsid w:val="00472590"/>
    <w:rsid w:val="00473B2A"/>
    <w:rsid w:val="00481EC7"/>
    <w:rsid w:val="0048232A"/>
    <w:rsid w:val="00491441"/>
    <w:rsid w:val="004A15BA"/>
    <w:rsid w:val="004A1EB9"/>
    <w:rsid w:val="004A25DB"/>
    <w:rsid w:val="004B588D"/>
    <w:rsid w:val="004C05BF"/>
    <w:rsid w:val="004E5EA0"/>
    <w:rsid w:val="005076DC"/>
    <w:rsid w:val="0051254B"/>
    <w:rsid w:val="00515E7F"/>
    <w:rsid w:val="00516786"/>
    <w:rsid w:val="00524646"/>
    <w:rsid w:val="00531009"/>
    <w:rsid w:val="00536C00"/>
    <w:rsid w:val="005550DF"/>
    <w:rsid w:val="005575E6"/>
    <w:rsid w:val="00572BF1"/>
    <w:rsid w:val="00573636"/>
    <w:rsid w:val="00574E86"/>
    <w:rsid w:val="00580121"/>
    <w:rsid w:val="00583E13"/>
    <w:rsid w:val="005907C2"/>
    <w:rsid w:val="005F0FE3"/>
    <w:rsid w:val="005F160A"/>
    <w:rsid w:val="005F4CB9"/>
    <w:rsid w:val="0060008E"/>
    <w:rsid w:val="006002F2"/>
    <w:rsid w:val="00600844"/>
    <w:rsid w:val="00613E17"/>
    <w:rsid w:val="006355E0"/>
    <w:rsid w:val="00635EE6"/>
    <w:rsid w:val="00646526"/>
    <w:rsid w:val="00647276"/>
    <w:rsid w:val="006651F3"/>
    <w:rsid w:val="006746C6"/>
    <w:rsid w:val="006862D7"/>
    <w:rsid w:val="0068728F"/>
    <w:rsid w:val="00694758"/>
    <w:rsid w:val="006A4466"/>
    <w:rsid w:val="006D4CD1"/>
    <w:rsid w:val="006E45C4"/>
    <w:rsid w:val="007127FB"/>
    <w:rsid w:val="007308A0"/>
    <w:rsid w:val="00733802"/>
    <w:rsid w:val="0075653D"/>
    <w:rsid w:val="00774DFB"/>
    <w:rsid w:val="007A0F92"/>
    <w:rsid w:val="007A5C9E"/>
    <w:rsid w:val="007B3C9E"/>
    <w:rsid w:val="007C6205"/>
    <w:rsid w:val="007D3B37"/>
    <w:rsid w:val="007F1307"/>
    <w:rsid w:val="007F4389"/>
    <w:rsid w:val="007F45A6"/>
    <w:rsid w:val="007F462F"/>
    <w:rsid w:val="007F4E1C"/>
    <w:rsid w:val="00800C53"/>
    <w:rsid w:val="00815BF8"/>
    <w:rsid w:val="008216BA"/>
    <w:rsid w:val="00884982"/>
    <w:rsid w:val="008937CD"/>
    <w:rsid w:val="008A664A"/>
    <w:rsid w:val="008B1851"/>
    <w:rsid w:val="008B30C4"/>
    <w:rsid w:val="008B4E85"/>
    <w:rsid w:val="008B5AC7"/>
    <w:rsid w:val="008B5ECD"/>
    <w:rsid w:val="008C0481"/>
    <w:rsid w:val="008C4774"/>
    <w:rsid w:val="008D0E4D"/>
    <w:rsid w:val="008D6944"/>
    <w:rsid w:val="008F3D8E"/>
    <w:rsid w:val="00920C6F"/>
    <w:rsid w:val="00932F6A"/>
    <w:rsid w:val="009370FE"/>
    <w:rsid w:val="00970672"/>
    <w:rsid w:val="00974AC1"/>
    <w:rsid w:val="0099126B"/>
    <w:rsid w:val="009A45F0"/>
    <w:rsid w:val="009C5B35"/>
    <w:rsid w:val="009C6601"/>
    <w:rsid w:val="009D28B1"/>
    <w:rsid w:val="009E5059"/>
    <w:rsid w:val="009E5DDC"/>
    <w:rsid w:val="009E620D"/>
    <w:rsid w:val="009F06F8"/>
    <w:rsid w:val="009F6C06"/>
    <w:rsid w:val="00A1210B"/>
    <w:rsid w:val="00A148A7"/>
    <w:rsid w:val="00A1685A"/>
    <w:rsid w:val="00A171CF"/>
    <w:rsid w:val="00A46AD6"/>
    <w:rsid w:val="00A5523B"/>
    <w:rsid w:val="00A557A4"/>
    <w:rsid w:val="00A9726F"/>
    <w:rsid w:val="00AC1D2B"/>
    <w:rsid w:val="00AD2994"/>
    <w:rsid w:val="00AE1926"/>
    <w:rsid w:val="00B03F0A"/>
    <w:rsid w:val="00B12AA2"/>
    <w:rsid w:val="00B326C4"/>
    <w:rsid w:val="00B33658"/>
    <w:rsid w:val="00B36109"/>
    <w:rsid w:val="00B40890"/>
    <w:rsid w:val="00B47FDF"/>
    <w:rsid w:val="00B51A03"/>
    <w:rsid w:val="00B76A55"/>
    <w:rsid w:val="00B8538C"/>
    <w:rsid w:val="00BB1E8C"/>
    <w:rsid w:val="00BC5BB1"/>
    <w:rsid w:val="00BE7139"/>
    <w:rsid w:val="00C1057B"/>
    <w:rsid w:val="00C308A9"/>
    <w:rsid w:val="00C46876"/>
    <w:rsid w:val="00C63910"/>
    <w:rsid w:val="00C75574"/>
    <w:rsid w:val="00C76F30"/>
    <w:rsid w:val="00C9191F"/>
    <w:rsid w:val="00C91FFE"/>
    <w:rsid w:val="00C9370C"/>
    <w:rsid w:val="00C97011"/>
    <w:rsid w:val="00CA216F"/>
    <w:rsid w:val="00CB5757"/>
    <w:rsid w:val="00CC039D"/>
    <w:rsid w:val="00CC5797"/>
    <w:rsid w:val="00CD1BE6"/>
    <w:rsid w:val="00D05DCC"/>
    <w:rsid w:val="00D20858"/>
    <w:rsid w:val="00D37620"/>
    <w:rsid w:val="00D40AD5"/>
    <w:rsid w:val="00D439F8"/>
    <w:rsid w:val="00D46484"/>
    <w:rsid w:val="00D50D04"/>
    <w:rsid w:val="00D9403E"/>
    <w:rsid w:val="00D97736"/>
    <w:rsid w:val="00DE22C4"/>
    <w:rsid w:val="00DF3200"/>
    <w:rsid w:val="00E02B8A"/>
    <w:rsid w:val="00E05A29"/>
    <w:rsid w:val="00E15C13"/>
    <w:rsid w:val="00E26B18"/>
    <w:rsid w:val="00E34183"/>
    <w:rsid w:val="00E44DA5"/>
    <w:rsid w:val="00E70016"/>
    <w:rsid w:val="00E727A9"/>
    <w:rsid w:val="00E730E8"/>
    <w:rsid w:val="00E8463E"/>
    <w:rsid w:val="00E849FE"/>
    <w:rsid w:val="00EB1FBC"/>
    <w:rsid w:val="00EC7FEA"/>
    <w:rsid w:val="00EE7ACF"/>
    <w:rsid w:val="00EF5DFB"/>
    <w:rsid w:val="00F03177"/>
    <w:rsid w:val="00F057D7"/>
    <w:rsid w:val="00F27620"/>
    <w:rsid w:val="00F3128B"/>
    <w:rsid w:val="00F518A8"/>
    <w:rsid w:val="00F74824"/>
    <w:rsid w:val="00F77FA0"/>
    <w:rsid w:val="00F77FA8"/>
    <w:rsid w:val="00F93465"/>
    <w:rsid w:val="00FA26BA"/>
    <w:rsid w:val="00FA2EB9"/>
    <w:rsid w:val="00FA4C0E"/>
    <w:rsid w:val="00FB65C8"/>
    <w:rsid w:val="00FC271E"/>
    <w:rsid w:val="00FC69B2"/>
    <w:rsid w:val="00FC6BED"/>
    <w:rsid w:val="00FD7C5C"/>
    <w:rsid w:val="00FE6237"/>
    <w:rsid w:val="00FF68DB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7AC8E32F"/>
  <w15:docId w15:val="{DAFEED3E-7DA2-4ED1-A07A-5F3158EF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6522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065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65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652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65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652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652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652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652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652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65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4065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06522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06522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06522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06522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06522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06522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0652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3">
    <w:name w:val="Balloon Text"/>
    <w:basedOn w:val="a"/>
    <w:link w:val="a4"/>
    <w:uiPriority w:val="99"/>
    <w:semiHidden/>
    <w:unhideWhenUsed/>
    <w:rsid w:val="00406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22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header"/>
    <w:basedOn w:val="a"/>
    <w:link w:val="a6"/>
    <w:uiPriority w:val="99"/>
    <w:unhideWhenUsed/>
    <w:rsid w:val="0040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6522"/>
    <w:rPr>
      <w:rFonts w:eastAsiaTheme="minorEastAsia"/>
      <w:lang w:val="en-US" w:bidi="en-US"/>
    </w:rPr>
  </w:style>
  <w:style w:type="paragraph" w:styleId="a7">
    <w:name w:val="footer"/>
    <w:basedOn w:val="a"/>
    <w:link w:val="a8"/>
    <w:uiPriority w:val="99"/>
    <w:unhideWhenUsed/>
    <w:rsid w:val="00406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6522"/>
    <w:rPr>
      <w:rFonts w:eastAsiaTheme="minorEastAsia"/>
      <w:lang w:val="en-US" w:bidi="en-US"/>
    </w:rPr>
  </w:style>
  <w:style w:type="paragraph" w:styleId="a9">
    <w:name w:val="Normal (Web)"/>
    <w:basedOn w:val="a"/>
    <w:uiPriority w:val="99"/>
    <w:rsid w:val="00406522"/>
    <w:pPr>
      <w:spacing w:before="100" w:beforeAutospacing="1" w:after="100" w:afterAutospacing="1" w:line="240" w:lineRule="auto"/>
      <w:ind w:firstLine="1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4065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4065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065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4065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065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character" w:styleId="af">
    <w:name w:val="Strong"/>
    <w:basedOn w:val="a0"/>
    <w:uiPriority w:val="22"/>
    <w:qFormat/>
    <w:rsid w:val="00406522"/>
    <w:rPr>
      <w:b/>
      <w:bCs/>
    </w:rPr>
  </w:style>
  <w:style w:type="character" w:styleId="af0">
    <w:name w:val="Emphasis"/>
    <w:basedOn w:val="a0"/>
    <w:uiPriority w:val="20"/>
    <w:qFormat/>
    <w:rsid w:val="00406522"/>
    <w:rPr>
      <w:i/>
      <w:iCs/>
    </w:rPr>
  </w:style>
  <w:style w:type="paragraph" w:styleId="af1">
    <w:name w:val="No Spacing"/>
    <w:link w:val="af2"/>
    <w:uiPriority w:val="1"/>
    <w:qFormat/>
    <w:rsid w:val="00406522"/>
    <w:pPr>
      <w:spacing w:after="0" w:line="240" w:lineRule="auto"/>
    </w:pPr>
    <w:rPr>
      <w:rFonts w:eastAsiaTheme="minorEastAsia"/>
      <w:lang w:val="en-US" w:bidi="en-US"/>
    </w:rPr>
  </w:style>
  <w:style w:type="paragraph" w:styleId="af3">
    <w:name w:val="List Paragraph"/>
    <w:basedOn w:val="a"/>
    <w:uiPriority w:val="34"/>
    <w:qFormat/>
    <w:rsid w:val="0040652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652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06522"/>
    <w:rPr>
      <w:rFonts w:eastAsiaTheme="minorEastAsia"/>
      <w:i/>
      <w:iCs/>
      <w:color w:val="000000" w:themeColor="text1"/>
      <w:lang w:val="en-US" w:bidi="en-US"/>
    </w:rPr>
  </w:style>
  <w:style w:type="paragraph" w:styleId="af4">
    <w:name w:val="Intense Quote"/>
    <w:basedOn w:val="a"/>
    <w:next w:val="a"/>
    <w:link w:val="af5"/>
    <w:uiPriority w:val="30"/>
    <w:qFormat/>
    <w:rsid w:val="0040652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406522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6">
    <w:name w:val="Subtle Emphasis"/>
    <w:basedOn w:val="a0"/>
    <w:uiPriority w:val="19"/>
    <w:qFormat/>
    <w:rsid w:val="00406522"/>
    <w:rPr>
      <w:i/>
      <w:iCs/>
      <w:color w:val="808080" w:themeColor="text1" w:themeTint="7F"/>
    </w:rPr>
  </w:style>
  <w:style w:type="character" w:styleId="af7">
    <w:name w:val="Intense Emphasis"/>
    <w:basedOn w:val="a0"/>
    <w:uiPriority w:val="21"/>
    <w:qFormat/>
    <w:rsid w:val="00406522"/>
    <w:rPr>
      <w:b/>
      <w:bCs/>
      <w:i/>
      <w:iCs/>
      <w:color w:val="4F81BD" w:themeColor="accent1"/>
    </w:rPr>
  </w:style>
  <w:style w:type="character" w:styleId="af8">
    <w:name w:val="Subtle Reference"/>
    <w:basedOn w:val="a0"/>
    <w:uiPriority w:val="31"/>
    <w:qFormat/>
    <w:rsid w:val="00406522"/>
    <w:rPr>
      <w:smallCaps/>
      <w:color w:val="C0504D" w:themeColor="accent2"/>
      <w:u w:val="single"/>
    </w:rPr>
  </w:style>
  <w:style w:type="character" w:styleId="af9">
    <w:name w:val="Intense Reference"/>
    <w:basedOn w:val="a0"/>
    <w:uiPriority w:val="32"/>
    <w:qFormat/>
    <w:rsid w:val="00406522"/>
    <w:rPr>
      <w:b/>
      <w:bCs/>
      <w:smallCaps/>
      <w:color w:val="C0504D" w:themeColor="accent2"/>
      <w:spacing w:val="5"/>
      <w:u w:val="single"/>
    </w:rPr>
  </w:style>
  <w:style w:type="character" w:styleId="afa">
    <w:name w:val="Book Title"/>
    <w:basedOn w:val="a0"/>
    <w:uiPriority w:val="33"/>
    <w:qFormat/>
    <w:rsid w:val="00406522"/>
    <w:rPr>
      <w:b/>
      <w:b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406522"/>
    <w:pPr>
      <w:outlineLvl w:val="9"/>
    </w:pPr>
  </w:style>
  <w:style w:type="character" w:styleId="afc">
    <w:name w:val="line number"/>
    <w:basedOn w:val="a0"/>
    <w:uiPriority w:val="99"/>
    <w:semiHidden/>
    <w:unhideWhenUsed/>
    <w:rsid w:val="008C4774"/>
  </w:style>
  <w:style w:type="table" w:styleId="afd">
    <w:name w:val="Table Grid"/>
    <w:basedOn w:val="a1"/>
    <w:uiPriority w:val="59"/>
    <w:rsid w:val="001E31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2">
    <w:name w:val="Без интервала Знак"/>
    <w:link w:val="af1"/>
    <w:uiPriority w:val="1"/>
    <w:locked/>
    <w:rsid w:val="00436384"/>
    <w:rPr>
      <w:rFonts w:eastAsiaTheme="minorEastAsia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mechetli33sp.ru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5D1370F-8B50-41AF-9CD0-466A119F4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4980</Words>
  <Characters>28386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Айгуль Гарипова</cp:lastModifiedBy>
  <cp:revision>2</cp:revision>
  <cp:lastPrinted>2026-03-26T09:23:00Z</cp:lastPrinted>
  <dcterms:created xsi:type="dcterms:W3CDTF">2026-04-02T10:14:00Z</dcterms:created>
  <dcterms:modified xsi:type="dcterms:W3CDTF">2026-04-02T10:14:00Z</dcterms:modified>
</cp:coreProperties>
</file>