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2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4539"/>
      </w:tblGrid>
      <w:tr w:rsidR="00F63BAD" w:rsidTr="009C2EE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63BAD" w:rsidRPr="00A126D3" w:rsidRDefault="00F63BAD" w:rsidP="00171585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A126D3">
              <w:rPr>
                <w:rFonts w:ascii="Times New Roman" w:hAnsi="Times New Roman"/>
              </w:rPr>
              <w:t>БАШ</w:t>
            </w:r>
            <w:r w:rsidRPr="00A126D3">
              <w:rPr>
                <w:rFonts w:ascii="Times New Roman" w:hAnsi="Times New Roman"/>
                <w:lang w:val="tt-RU"/>
              </w:rPr>
              <w:t>К</w:t>
            </w:r>
            <w:r w:rsidRPr="00A126D3">
              <w:rPr>
                <w:rFonts w:ascii="Times New Roman" w:hAnsi="Times New Roman"/>
              </w:rPr>
              <w:t>ОРТОСТАН</w:t>
            </w:r>
            <w:r w:rsidRPr="00A126D3">
              <w:rPr>
                <w:rFonts w:ascii="Times New Roman" w:hAnsi="Times New Roman"/>
                <w:lang w:val="tt-RU"/>
              </w:rPr>
              <w:t xml:space="preserve">  Р</w:t>
            </w:r>
            <w:r w:rsidRPr="00A126D3">
              <w:rPr>
                <w:rFonts w:ascii="Times New Roman" w:hAnsi="Times New Roman"/>
              </w:rPr>
              <w:t>ЕСПУБЛИКА</w:t>
            </w:r>
            <w:proofErr w:type="gramEnd"/>
            <w:r w:rsidRPr="00A126D3">
              <w:rPr>
                <w:rFonts w:ascii="Times New Roman" w:hAnsi="Times New Roman"/>
                <w:lang w:val="en-US"/>
              </w:rPr>
              <w:t>h</w:t>
            </w:r>
            <w:r w:rsidRPr="00A126D3">
              <w:rPr>
                <w:rFonts w:ascii="Times New Roman" w:hAnsi="Times New Roman"/>
              </w:rPr>
              <w:t>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171585" w:rsidRPr="00A126D3" w:rsidRDefault="00171585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Pr="00A126D3" w:rsidRDefault="00F63BAD" w:rsidP="009C2EE7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A126D3">
              <w:rPr>
                <w:noProof/>
                <w:sz w:val="18"/>
                <w:szCs w:val="18"/>
              </w:rPr>
              <w:drawing>
                <wp:inline distT="0" distB="0" distL="0" distR="0" wp14:anchorId="3CA6F3FF" wp14:editId="6BEB495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BAD" w:rsidRPr="00A126D3" w:rsidRDefault="00F63BAD" w:rsidP="009C2EE7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</w:rPr>
            </w:pPr>
            <w:r w:rsidRPr="00A126D3">
              <w:rPr>
                <w:rFonts w:ascii="Times New Roman" w:hAnsi="Times New Roman"/>
              </w:rPr>
              <w:t xml:space="preserve">АДМИНИСТРАЦИЯ СЕЛЬСКОГО ПОСЕЛЕНИЯ МЕЧЕТЛИНСКИЙ СЕЛЬСОВЕТ МУНИЦИПАЛЬНОГО РАЙОНА САЛАВАТСКИЙ РАЙОН 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F63BAD" w:rsidRPr="00A126D3" w:rsidRDefault="00F63BAD" w:rsidP="009C2EE7">
            <w:pPr>
              <w:pStyle w:val="a9"/>
              <w:jc w:val="center"/>
              <w:rPr>
                <w:bCs/>
              </w:rPr>
            </w:pP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F63BAD" w:rsidRPr="00A126D3" w:rsidRDefault="00F63BAD" w:rsidP="009C2EE7">
            <w:pPr>
              <w:pStyle w:val="a9"/>
              <w:jc w:val="center"/>
              <w:rPr>
                <w:i/>
                <w:color w:val="333300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тел. 2-34-02</w:t>
            </w:r>
            <w:bookmarkStart w:id="0" w:name="_GoBack"/>
            <w:bookmarkEnd w:id="0"/>
          </w:p>
        </w:tc>
      </w:tr>
    </w:tbl>
    <w:p w:rsidR="003832B3" w:rsidRDefault="003832B3" w:rsidP="00FE5898"/>
    <w:p w:rsidR="001F2C8E" w:rsidRPr="009477F5" w:rsidRDefault="001F2C8E" w:rsidP="009477F5">
      <w:pPr>
        <w:spacing w:line="317" w:lineRule="exact"/>
        <w:ind w:firstLine="708"/>
        <w:jc w:val="right"/>
        <w:rPr>
          <w:color w:val="000000"/>
          <w:sz w:val="28"/>
          <w:szCs w:val="28"/>
        </w:rPr>
      </w:pPr>
      <w:r w:rsidRPr="009477F5">
        <w:rPr>
          <w:color w:val="000000"/>
          <w:sz w:val="28"/>
          <w:szCs w:val="28"/>
        </w:rPr>
        <w:t>Проект 202</w:t>
      </w:r>
      <w:r w:rsidR="00610CD2">
        <w:rPr>
          <w:color w:val="000000"/>
          <w:sz w:val="28"/>
          <w:szCs w:val="28"/>
        </w:rPr>
        <w:t>2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 xml:space="preserve">___  </w:t>
      </w:r>
      <w:r w:rsidR="00610CD2">
        <w:rPr>
          <w:rFonts w:ascii="Times New Roman" w:hAnsi="Times New Roman"/>
          <w:b w:val="0"/>
          <w:sz w:val="28"/>
          <w:szCs w:val="28"/>
        </w:rPr>
        <w:t>мая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20</w:t>
      </w:r>
      <w:r w:rsidR="00610CD2">
        <w:rPr>
          <w:rFonts w:ascii="Times New Roman" w:hAnsi="Times New Roman"/>
          <w:b w:val="0"/>
          <w:sz w:val="28"/>
          <w:szCs w:val="28"/>
        </w:rPr>
        <w:t>22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года № ___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610CD2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r w:rsidR="00A126D3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Салаватский район Республики Башкортостан </w:t>
      </w:r>
      <w:r w:rsidR="00371F3F">
        <w:rPr>
          <w:rFonts w:ascii="Times New Roman" w:hAnsi="Times New Roman" w:cs="Times New Roman"/>
          <w:b w:val="0"/>
          <w:sz w:val="28"/>
          <w:szCs w:val="28"/>
        </w:rPr>
        <w:t>от 14</w:t>
      </w:r>
      <w:r>
        <w:rPr>
          <w:rFonts w:ascii="Times New Roman" w:hAnsi="Times New Roman" w:cs="Times New Roman"/>
          <w:b w:val="0"/>
          <w:sz w:val="28"/>
          <w:szCs w:val="28"/>
        </w:rPr>
        <w:t>.11.2019 года № 19 «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r w:rsidR="00A126D3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4D2F4B" w:rsidRDefault="009F1902" w:rsidP="004D2F4B">
      <w:pPr>
        <w:spacing w:line="317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50DC" w:rsidRPr="00CC2683">
        <w:rPr>
          <w:color w:val="000000"/>
          <w:sz w:val="28"/>
          <w:szCs w:val="28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="001750DC" w:rsidRPr="00CC2683">
        <w:rPr>
          <w:sz w:val="28"/>
          <w:szCs w:val="28"/>
        </w:rPr>
        <w:t xml:space="preserve"> </w:t>
      </w:r>
      <w:r w:rsidR="001750DC" w:rsidRPr="00CC2683">
        <w:rPr>
          <w:color w:val="000000"/>
          <w:sz w:val="28"/>
          <w:szCs w:val="28"/>
        </w:rPr>
        <w:t>налогообложения»</w:t>
      </w:r>
      <w:r w:rsidR="005B4664">
        <w:rPr>
          <w:color w:val="000000"/>
          <w:sz w:val="28"/>
          <w:szCs w:val="28"/>
        </w:rPr>
        <w:t xml:space="preserve"> Федеральным законом</w:t>
      </w:r>
      <w:r w:rsidR="0055459E">
        <w:rPr>
          <w:color w:val="000000"/>
          <w:sz w:val="28"/>
          <w:szCs w:val="28"/>
        </w:rPr>
        <w:t xml:space="preserve"> от 03.08.2018 года № 334-ФЗ «О внесении изменений в статью 52 части первой и часть вторую Налогового кодекса Российской Федерации»</w:t>
      </w:r>
      <w:r w:rsidR="001750DC" w:rsidRPr="00CC2683">
        <w:rPr>
          <w:color w:val="000000"/>
          <w:sz w:val="28"/>
          <w:szCs w:val="28"/>
        </w:rPr>
        <w:t xml:space="preserve">, </w:t>
      </w:r>
      <w:r w:rsidR="004D2F4B" w:rsidRPr="00EA7299">
        <w:rPr>
          <w:color w:val="000000"/>
          <w:sz w:val="28"/>
          <w:szCs w:val="28"/>
        </w:rPr>
        <w:t xml:space="preserve">руководствуясь подпунктом 2 пункта 1 статьи 3 главы 2 Устава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515ABC">
        <w:rPr>
          <w:color w:val="000000"/>
          <w:sz w:val="28"/>
          <w:szCs w:val="28"/>
        </w:rPr>
        <w:t>,</w:t>
      </w:r>
      <w:r w:rsidR="004D2F4B" w:rsidRPr="00EA7299">
        <w:rPr>
          <w:color w:val="000000"/>
          <w:sz w:val="28"/>
          <w:szCs w:val="28"/>
        </w:rPr>
        <w:t xml:space="preserve"> Совет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1750DC" w:rsidRDefault="001750DC" w:rsidP="004D2F4B">
      <w:pPr>
        <w:spacing w:line="317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РЕШИЛ:</w:t>
      </w:r>
    </w:p>
    <w:p w:rsidR="00561170" w:rsidRDefault="001750DC" w:rsidP="00561170">
      <w:pPr>
        <w:spacing w:line="317" w:lineRule="exact"/>
        <w:ind w:firstLine="567"/>
        <w:jc w:val="both"/>
        <w:rPr>
          <w:color w:val="000000"/>
          <w:sz w:val="28"/>
          <w:szCs w:val="28"/>
        </w:rPr>
      </w:pPr>
      <w:r w:rsidRPr="001750DC">
        <w:rPr>
          <w:sz w:val="28"/>
          <w:szCs w:val="28"/>
        </w:rPr>
        <w:t>1. </w:t>
      </w:r>
      <w:r w:rsidR="00561170">
        <w:rPr>
          <w:sz w:val="28"/>
          <w:szCs w:val="28"/>
        </w:rPr>
        <w:t>Внести изменения в решение</w:t>
      </w:r>
      <w:r w:rsidR="00561170" w:rsidRPr="00561170">
        <w:rPr>
          <w:color w:val="000000"/>
          <w:sz w:val="28"/>
          <w:szCs w:val="28"/>
        </w:rPr>
        <w:t xml:space="preserve"> </w:t>
      </w:r>
      <w:r w:rsidR="00561170">
        <w:rPr>
          <w:color w:val="000000"/>
          <w:sz w:val="28"/>
          <w:szCs w:val="28"/>
        </w:rPr>
        <w:t>С</w:t>
      </w:r>
      <w:r w:rsidR="00561170" w:rsidRPr="00CC2683">
        <w:rPr>
          <w:color w:val="000000"/>
          <w:sz w:val="28"/>
          <w:szCs w:val="28"/>
        </w:rPr>
        <w:t>овет</w:t>
      </w:r>
      <w:r w:rsidR="00561170">
        <w:rPr>
          <w:color w:val="000000"/>
          <w:sz w:val="28"/>
          <w:szCs w:val="28"/>
        </w:rPr>
        <w:t>а</w:t>
      </w:r>
      <w:r w:rsidR="00561170" w:rsidRPr="00CC2683">
        <w:rPr>
          <w:color w:val="000000"/>
          <w:sz w:val="28"/>
          <w:szCs w:val="28"/>
        </w:rPr>
        <w:t xml:space="preserve">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561170" w:rsidRPr="00561170">
        <w:rPr>
          <w:color w:val="000000"/>
          <w:sz w:val="28"/>
          <w:szCs w:val="28"/>
        </w:rPr>
        <w:t xml:space="preserve"> </w:t>
      </w:r>
      <w:r w:rsidR="00561170" w:rsidRPr="00CC2683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  <w:r w:rsidR="00561170">
        <w:rPr>
          <w:color w:val="000000"/>
          <w:sz w:val="28"/>
          <w:szCs w:val="28"/>
        </w:rPr>
        <w:t xml:space="preserve"> от </w:t>
      </w:r>
      <w:r w:rsidR="00371F3F">
        <w:rPr>
          <w:color w:val="000000"/>
          <w:sz w:val="28"/>
          <w:szCs w:val="28"/>
        </w:rPr>
        <w:t>14</w:t>
      </w:r>
      <w:r w:rsidR="00561170" w:rsidRPr="00561170">
        <w:rPr>
          <w:color w:val="000000"/>
          <w:sz w:val="28"/>
          <w:szCs w:val="28"/>
        </w:rPr>
        <w:t xml:space="preserve">.11.2019 года № 19 «Об установлении налога на имущество физических лиц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561170" w:rsidRPr="00561170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561170">
        <w:rPr>
          <w:color w:val="000000"/>
          <w:sz w:val="28"/>
          <w:szCs w:val="28"/>
        </w:rPr>
        <w:t xml:space="preserve"> (далее – решение Совета сельского поселения), пункт 1 решения Совета сельского поселения изложить в следующей редакции:</w:t>
      </w:r>
    </w:p>
    <w:p w:rsidR="00561170" w:rsidRDefault="00561170" w:rsidP="00561170">
      <w:pPr>
        <w:spacing w:line="317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="001750DC" w:rsidRPr="001750DC">
        <w:rPr>
          <w:sz w:val="28"/>
          <w:szCs w:val="28"/>
        </w:rPr>
        <w:t xml:space="preserve">Ввести на территории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1750DC" w:rsidRPr="001750DC">
        <w:rPr>
          <w:sz w:val="28"/>
          <w:szCs w:val="28"/>
        </w:rPr>
        <w:t xml:space="preserve"> сельсовет</w:t>
      </w:r>
      <w:r w:rsidR="001750DC" w:rsidRPr="001750DC">
        <w:rPr>
          <w:i/>
          <w:iCs/>
          <w:sz w:val="28"/>
          <w:szCs w:val="28"/>
        </w:rPr>
        <w:t xml:space="preserve"> </w:t>
      </w:r>
      <w:r w:rsidR="001750DC" w:rsidRPr="001750DC">
        <w:rPr>
          <w:sz w:val="28"/>
          <w:szCs w:val="28"/>
        </w:rPr>
        <w:t>налог на имущество физических лиц</w:t>
      </w:r>
      <w:r>
        <w:rPr>
          <w:sz w:val="28"/>
          <w:szCs w:val="28"/>
        </w:rPr>
        <w:t xml:space="preserve">. </w:t>
      </w:r>
      <w:r w:rsidRPr="00561170">
        <w:rPr>
          <w:sz w:val="28"/>
          <w:szCs w:val="28"/>
        </w:rPr>
        <w:t xml:space="preserve"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</w:t>
      </w:r>
      <w:r w:rsidRPr="00561170">
        <w:rPr>
          <w:sz w:val="28"/>
          <w:szCs w:val="28"/>
        </w:rPr>
        <w:lastRenderedPageBreak/>
        <w:t>являющегося налоговым периодом</w:t>
      </w:r>
      <w:r>
        <w:rPr>
          <w:sz w:val="28"/>
          <w:szCs w:val="28"/>
        </w:rPr>
        <w:t xml:space="preserve">, </w:t>
      </w:r>
      <w:r w:rsidRPr="00561170">
        <w:rPr>
          <w:sz w:val="28"/>
          <w:szCs w:val="28"/>
        </w:rPr>
        <w:t>с учетом особенностей, предусмотренных</w:t>
      </w:r>
      <w:r>
        <w:rPr>
          <w:sz w:val="28"/>
          <w:szCs w:val="28"/>
        </w:rPr>
        <w:t xml:space="preserve"> </w:t>
      </w:r>
      <w:r w:rsidR="0055459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ст. 403 Налогового кодекса Российской Федерации».</w:t>
      </w:r>
    </w:p>
    <w:p w:rsidR="004D2F4B" w:rsidRDefault="004D2F4B" w:rsidP="004D2F4B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2F4B">
        <w:rPr>
          <w:sz w:val="28"/>
          <w:szCs w:val="28"/>
        </w:rPr>
        <w:t xml:space="preserve">Остальные пункты решения Совета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Pr="004D2F4B">
        <w:rPr>
          <w:sz w:val="28"/>
          <w:szCs w:val="28"/>
        </w:rPr>
        <w:t xml:space="preserve"> сельсовет муниципального района Салаватский ра</w:t>
      </w:r>
      <w:r w:rsidR="00371F3F">
        <w:rPr>
          <w:sz w:val="28"/>
          <w:szCs w:val="28"/>
        </w:rPr>
        <w:t>йон Республики Башкортостан от 14</w:t>
      </w:r>
      <w:r w:rsidRPr="004D2F4B">
        <w:rPr>
          <w:sz w:val="28"/>
          <w:szCs w:val="28"/>
        </w:rPr>
        <w:t xml:space="preserve">.11.2019 г. № </w:t>
      </w:r>
      <w:r>
        <w:rPr>
          <w:sz w:val="28"/>
          <w:szCs w:val="28"/>
        </w:rPr>
        <w:t>19</w:t>
      </w:r>
      <w:r w:rsidRPr="004D2F4B">
        <w:rPr>
          <w:sz w:val="28"/>
          <w:szCs w:val="28"/>
        </w:rPr>
        <w:t xml:space="preserve"> «Об установлении налога на имущество физических лиц» оставить без изменений.</w:t>
      </w:r>
    </w:p>
    <w:p w:rsidR="004D2F4B" w:rsidRPr="00D7561F" w:rsidRDefault="004D2F4B" w:rsidP="004D2F4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7561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</w:p>
    <w:p w:rsidR="00371F3F" w:rsidRPr="00371F3F" w:rsidRDefault="004D2F4B" w:rsidP="00371F3F">
      <w:pPr>
        <w:ind w:firstLine="567"/>
        <w:jc w:val="both"/>
        <w:rPr>
          <w:rFonts w:eastAsia="Calibri"/>
          <w:sz w:val="28"/>
          <w:szCs w:val="28"/>
        </w:rPr>
      </w:pPr>
      <w:r w:rsidRPr="00371F3F">
        <w:rPr>
          <w:bCs/>
          <w:sz w:val="28"/>
          <w:szCs w:val="28"/>
        </w:rPr>
        <w:t>4.</w:t>
      </w:r>
      <w:r w:rsidR="00371F3F" w:rsidRPr="00371F3F">
        <w:rPr>
          <w:rFonts w:eastAsia="Calibri"/>
          <w:sz w:val="28"/>
          <w:szCs w:val="28"/>
        </w:rPr>
        <w:t xml:space="preserve"> Обнародовать настоящее решение на информационном стенде Совета сельского поселения Мечетлинский сельсовет муниципального района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район, с. Мечетлино, ул. Центральная, д. 67 и разместить на официальном информационном сайте Администрации сельского поселения Мечетлинский сельсовет муниципального района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 Республики Башкортостан по адресу:   </w:t>
      </w:r>
      <w:hyperlink r:id="rId6" w:history="1">
        <w:r w:rsidR="00371F3F" w:rsidRPr="00371F3F">
          <w:rPr>
            <w:rFonts w:eastAsia="Calibri"/>
            <w:color w:val="0000FF"/>
            <w:sz w:val="28"/>
            <w:szCs w:val="28"/>
            <w:u w:val="single"/>
          </w:rPr>
          <w:t>http://mechetli33sp.ru</w:t>
        </w:r>
      </w:hyperlink>
      <w:r w:rsidR="00371F3F" w:rsidRPr="00371F3F">
        <w:rPr>
          <w:rFonts w:eastAsia="Calibri"/>
          <w:sz w:val="28"/>
          <w:szCs w:val="28"/>
        </w:rPr>
        <w:t>.</w:t>
      </w:r>
      <w:r w:rsidR="00371F3F" w:rsidRPr="00371F3F">
        <w:rPr>
          <w:rFonts w:eastAsia="Calibri"/>
          <w:sz w:val="28"/>
          <w:szCs w:val="28"/>
        </w:rPr>
        <w:tab/>
      </w:r>
    </w:p>
    <w:p w:rsidR="004D2F4B" w:rsidRDefault="004D2F4B" w:rsidP="004D2F4B">
      <w:pPr>
        <w:pStyle w:val="11"/>
        <w:spacing w:after="0" w:line="240" w:lineRule="auto"/>
        <w:ind w:left="20" w:right="40" w:firstLine="720"/>
        <w:jc w:val="both"/>
        <w:rPr>
          <w:b/>
        </w:rPr>
      </w:pPr>
      <w:r w:rsidRPr="00371F3F">
        <w:rPr>
          <w:rFonts w:ascii="Times New Roman" w:hAnsi="Times New Roman"/>
          <w:bCs/>
          <w:sz w:val="28"/>
          <w:szCs w:val="28"/>
        </w:rPr>
        <w:t>5. Контроль исполнения данного решения возложить</w:t>
      </w:r>
      <w:r w:rsidRPr="00663F41">
        <w:rPr>
          <w:rFonts w:ascii="Times New Roman" w:hAnsi="Times New Roman"/>
          <w:bCs/>
          <w:sz w:val="28"/>
          <w:szCs w:val="28"/>
        </w:rPr>
        <w:t xml:space="preserve"> на постоянную комиссию по бюджету, налогам и вопросам собственности Совета сельского поселения </w:t>
      </w:r>
      <w:r w:rsidR="00A126D3">
        <w:rPr>
          <w:rFonts w:ascii="Times New Roman" w:hAnsi="Times New Roman"/>
          <w:bCs/>
          <w:sz w:val="28"/>
          <w:szCs w:val="28"/>
        </w:rPr>
        <w:t>Мечетлинский</w:t>
      </w:r>
      <w:r w:rsidRPr="00663F4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4D2F4B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4D2F4B" w:rsidRPr="007A293A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4D2F4B" w:rsidRPr="00D94342" w:rsidRDefault="00B56F4E" w:rsidP="004D2F4B">
      <w:pPr>
        <w:pStyle w:val="3"/>
        <w:ind w:firstLine="0"/>
        <w:jc w:val="left"/>
        <w:rPr>
          <w:b/>
        </w:rPr>
      </w:pPr>
      <w:r>
        <w:rPr>
          <w:bCs/>
        </w:rPr>
        <w:t>Председатель Совета</w:t>
      </w:r>
      <w:r>
        <w:rPr>
          <w:bCs/>
        </w:rPr>
        <w:tab/>
      </w:r>
      <w:r>
        <w:rPr>
          <w:bCs/>
        </w:rPr>
        <w:tab/>
      </w:r>
      <w:r w:rsidR="004D2F4B" w:rsidRPr="001F2C8E">
        <w:rPr>
          <w:bCs/>
        </w:rPr>
        <w:t xml:space="preserve">                                       </w:t>
      </w:r>
      <w:r w:rsidR="004D2F4B">
        <w:rPr>
          <w:bCs/>
        </w:rPr>
        <w:t xml:space="preserve">      </w:t>
      </w:r>
      <w:r w:rsidR="004D2F4B" w:rsidRPr="001F2C8E">
        <w:rPr>
          <w:bCs/>
        </w:rPr>
        <w:t xml:space="preserve"> </w:t>
      </w:r>
      <w:r w:rsidR="004D2F4B">
        <w:rPr>
          <w:bCs/>
        </w:rPr>
        <w:t xml:space="preserve">             </w:t>
      </w:r>
      <w:proofErr w:type="gramStart"/>
      <w:r w:rsidR="002579BE">
        <w:rPr>
          <w:bCs/>
        </w:rPr>
        <w:tab/>
      </w:r>
      <w:r w:rsidR="00A126D3">
        <w:rPr>
          <w:bCs/>
        </w:rPr>
        <w:t xml:space="preserve">  </w:t>
      </w:r>
      <w:proofErr w:type="spellStart"/>
      <w:r w:rsidR="00A126D3">
        <w:rPr>
          <w:bCs/>
        </w:rPr>
        <w:t>Б.С.Хурматуллин</w:t>
      </w:r>
      <w:proofErr w:type="spellEnd"/>
      <w:proofErr w:type="gramEnd"/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B759A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9BE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71F3F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4D2F4B"/>
    <w:rsid w:val="005104D8"/>
    <w:rsid w:val="00513CD5"/>
    <w:rsid w:val="00515ABC"/>
    <w:rsid w:val="005224B4"/>
    <w:rsid w:val="00522620"/>
    <w:rsid w:val="0053322E"/>
    <w:rsid w:val="005355E9"/>
    <w:rsid w:val="00535A1B"/>
    <w:rsid w:val="0054137A"/>
    <w:rsid w:val="0055459E"/>
    <w:rsid w:val="005556F8"/>
    <w:rsid w:val="00561170"/>
    <w:rsid w:val="0056272C"/>
    <w:rsid w:val="005854AF"/>
    <w:rsid w:val="00585841"/>
    <w:rsid w:val="00594F08"/>
    <w:rsid w:val="005B4664"/>
    <w:rsid w:val="005D2A70"/>
    <w:rsid w:val="005F011A"/>
    <w:rsid w:val="005F6B2F"/>
    <w:rsid w:val="0060393A"/>
    <w:rsid w:val="00610CD2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91F91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1902"/>
    <w:rsid w:val="009F2D26"/>
    <w:rsid w:val="00A05C40"/>
    <w:rsid w:val="00A126D3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84D06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56F4E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A0C682-283F-413D-90CE-98F45E7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4D2F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D2F4B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Мечетлино</cp:lastModifiedBy>
  <cp:revision>2</cp:revision>
  <cp:lastPrinted>2019-04-11T06:27:00Z</cp:lastPrinted>
  <dcterms:created xsi:type="dcterms:W3CDTF">2022-05-18T05:29:00Z</dcterms:created>
  <dcterms:modified xsi:type="dcterms:W3CDTF">2022-05-18T05:29:00Z</dcterms:modified>
</cp:coreProperties>
</file>