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86"/>
        <w:tblW w:w="10314" w:type="dxa"/>
        <w:tblBorders>
          <w:bottom w:val="thinThickMediumGap" w:sz="12" w:space="0" w:color="auto"/>
        </w:tblBorders>
        <w:tblLayout w:type="fixed"/>
        <w:tblLook w:val="0000" w:firstRow="0" w:lastRow="0" w:firstColumn="0" w:lastColumn="0" w:noHBand="0" w:noVBand="0"/>
      </w:tblPr>
      <w:tblGrid>
        <w:gridCol w:w="4419"/>
        <w:gridCol w:w="1359"/>
        <w:gridCol w:w="4536"/>
      </w:tblGrid>
      <w:tr w:rsidR="00FD0401" w:rsidRPr="00AC3DF5" w:rsidTr="002819F7">
        <w:trPr>
          <w:trHeight w:val="1797"/>
        </w:trPr>
        <w:tc>
          <w:tcPr>
            <w:tcW w:w="4419" w:type="dxa"/>
            <w:tcBorders>
              <w:top w:val="nil"/>
              <w:left w:val="nil"/>
              <w:bottom w:val="double" w:sz="6" w:space="0" w:color="auto"/>
              <w:right w:val="nil"/>
            </w:tcBorders>
            <w:vAlign w:val="center"/>
          </w:tcPr>
          <w:p w:rsidR="00FD0401" w:rsidRPr="00AC3DF5" w:rsidRDefault="00FD0401" w:rsidP="002819F7">
            <w:pPr>
              <w:pStyle w:val="a3"/>
              <w:jc w:val="center"/>
              <w:rPr>
                <w:rFonts w:ascii="Times New Roman" w:hAnsi="Times New Roman"/>
              </w:rPr>
            </w:pPr>
            <w:proofErr w:type="gramStart"/>
            <w:r w:rsidRPr="00AC3DF5">
              <w:rPr>
                <w:rFonts w:ascii="Times New Roman" w:hAnsi="Times New Roman"/>
              </w:rPr>
              <w:t>БАШ</w:t>
            </w:r>
            <w:r w:rsidRPr="00AC3DF5">
              <w:rPr>
                <w:rFonts w:ascii="Times New Roman" w:hAnsi="Times New Roman"/>
                <w:lang w:val="tt-RU"/>
              </w:rPr>
              <w:t>К</w:t>
            </w:r>
            <w:r w:rsidRPr="00AC3DF5">
              <w:rPr>
                <w:rFonts w:ascii="Times New Roman" w:hAnsi="Times New Roman"/>
              </w:rPr>
              <w:t>ОРТОСТАН</w:t>
            </w:r>
            <w:r w:rsidRPr="00AC3DF5">
              <w:rPr>
                <w:rFonts w:ascii="Times New Roman" w:hAnsi="Times New Roman"/>
                <w:lang w:val="tt-RU"/>
              </w:rPr>
              <w:t xml:space="preserve">  Р</w:t>
            </w:r>
            <w:r w:rsidRPr="00AC3DF5">
              <w:rPr>
                <w:rFonts w:ascii="Times New Roman" w:hAnsi="Times New Roman"/>
              </w:rPr>
              <w:t>ЕСПУБЛИКА</w:t>
            </w:r>
            <w:proofErr w:type="gramEnd"/>
            <w:r w:rsidRPr="00AC3DF5">
              <w:rPr>
                <w:rFonts w:ascii="Times New Roman" w:hAnsi="Times New Roman"/>
                <w:lang w:val="en-US"/>
              </w:rPr>
              <w:t>h</w:t>
            </w:r>
            <w:r w:rsidRPr="00AC3DF5">
              <w:rPr>
                <w:rFonts w:ascii="Times New Roman" w:hAnsi="Times New Roman"/>
              </w:rPr>
              <w:t>Ы</w:t>
            </w:r>
          </w:p>
          <w:p w:rsidR="00FD0401" w:rsidRPr="00AC3DF5" w:rsidRDefault="00FD0401" w:rsidP="002819F7">
            <w:pPr>
              <w:pStyle w:val="a3"/>
              <w:jc w:val="center"/>
              <w:rPr>
                <w:rFonts w:ascii="Times New Roman" w:hAnsi="Times New Roman"/>
                <w:lang w:val="tt-RU"/>
              </w:rPr>
            </w:pPr>
            <w:r w:rsidRPr="00AC3DF5">
              <w:rPr>
                <w:rFonts w:ascii="Times New Roman" w:hAnsi="Times New Roman"/>
                <w:lang w:val="tt-RU"/>
              </w:rPr>
              <w:t>САЛАУАТ РАЙОНЫ</w:t>
            </w:r>
          </w:p>
          <w:p w:rsidR="00FD0401" w:rsidRPr="00AC3DF5" w:rsidRDefault="00FD0401" w:rsidP="002819F7">
            <w:pPr>
              <w:pStyle w:val="a3"/>
              <w:jc w:val="center"/>
              <w:rPr>
                <w:rFonts w:ascii="Times New Roman" w:hAnsi="Times New Roman"/>
                <w:lang w:val="tt-RU"/>
              </w:rPr>
            </w:pPr>
            <w:r w:rsidRPr="00AC3DF5">
              <w:rPr>
                <w:rFonts w:ascii="Times New Roman" w:hAnsi="Times New Roman"/>
                <w:lang w:val="tt-RU"/>
              </w:rPr>
              <w:t>МУНИЦИПАЛЬ РАЙОНЫНЫҢ                     МӘСЕТЛЕ АУЫЛ СОВЕТЫ</w:t>
            </w:r>
          </w:p>
          <w:p w:rsidR="00FD0401" w:rsidRPr="00AC3DF5" w:rsidRDefault="00FD0401" w:rsidP="002819F7">
            <w:pPr>
              <w:pStyle w:val="a3"/>
              <w:jc w:val="center"/>
              <w:rPr>
                <w:lang w:val="tt-RU"/>
              </w:rPr>
            </w:pPr>
            <w:r w:rsidRPr="00AC3DF5">
              <w:rPr>
                <w:rFonts w:ascii="Times New Roman" w:hAnsi="Times New Roman"/>
                <w:lang w:val="tt-RU"/>
              </w:rPr>
              <w:t>АУЫЛ БИЛӘМӘҺЕ ХАКИМИӘТЕ</w:t>
            </w:r>
          </w:p>
          <w:p w:rsidR="00FD0401" w:rsidRPr="00AC3DF5" w:rsidRDefault="00FD0401" w:rsidP="002819F7">
            <w:pPr>
              <w:pStyle w:val="a3"/>
              <w:jc w:val="center"/>
              <w:rPr>
                <w:rFonts w:ascii="Times New Roman" w:hAnsi="Times New Roman"/>
                <w:sz w:val="24"/>
                <w:szCs w:val="24"/>
                <w:lang w:val="tt-RU"/>
              </w:rPr>
            </w:pPr>
            <w:r w:rsidRPr="00AC3DF5">
              <w:rPr>
                <w:rFonts w:ascii="Times New Roman" w:hAnsi="Times New Roman"/>
                <w:sz w:val="24"/>
                <w:szCs w:val="24"/>
                <w:lang w:val="tt-RU"/>
              </w:rPr>
              <w:t>452482, Мәсетле ауылы</w:t>
            </w:r>
          </w:p>
          <w:p w:rsidR="00FD0401" w:rsidRPr="00AC3DF5" w:rsidRDefault="00FD0401" w:rsidP="002819F7">
            <w:pPr>
              <w:pStyle w:val="a3"/>
              <w:jc w:val="center"/>
              <w:rPr>
                <w:rFonts w:ascii="Times New Roman" w:hAnsi="Times New Roman"/>
                <w:sz w:val="24"/>
                <w:szCs w:val="24"/>
                <w:lang w:val="tt-RU"/>
              </w:rPr>
            </w:pPr>
            <w:r w:rsidRPr="00AC3DF5">
              <w:rPr>
                <w:rFonts w:ascii="Times New Roman" w:hAnsi="Times New Roman"/>
                <w:sz w:val="24"/>
                <w:szCs w:val="24"/>
                <w:lang w:val="tt-RU"/>
              </w:rPr>
              <w:t>Үзәк урамы, 67</w:t>
            </w:r>
          </w:p>
          <w:p w:rsidR="00FD0401" w:rsidRPr="00AC3DF5" w:rsidRDefault="00FD0401" w:rsidP="002819F7">
            <w:pPr>
              <w:pStyle w:val="a3"/>
              <w:jc w:val="center"/>
              <w:rPr>
                <w:rFonts w:cs="Arial"/>
                <w:i/>
                <w:szCs w:val="18"/>
              </w:rPr>
            </w:pPr>
            <w:r w:rsidRPr="00AC3DF5">
              <w:rPr>
                <w:rFonts w:ascii="Times New Roman" w:hAnsi="Times New Roman"/>
                <w:sz w:val="24"/>
                <w:szCs w:val="24"/>
                <w:lang w:val="tt-RU"/>
              </w:rPr>
              <w:t>тел. 2-34-02</w:t>
            </w:r>
          </w:p>
        </w:tc>
        <w:tc>
          <w:tcPr>
            <w:tcW w:w="1359" w:type="dxa"/>
            <w:tcBorders>
              <w:top w:val="nil"/>
              <w:left w:val="nil"/>
              <w:bottom w:val="double" w:sz="6" w:space="0" w:color="auto"/>
              <w:right w:val="nil"/>
            </w:tcBorders>
            <w:vAlign w:val="center"/>
          </w:tcPr>
          <w:p w:rsidR="00FD0401" w:rsidRDefault="00FD0401" w:rsidP="002819F7">
            <w:pPr>
              <w:jc w:val="center"/>
              <w:rPr>
                <w:rFonts w:ascii="Peterburg" w:hAnsi="Peterburg"/>
                <w:color w:val="333300"/>
                <w:sz w:val="18"/>
                <w:szCs w:val="18"/>
              </w:rPr>
            </w:pPr>
            <w:r>
              <w:rPr>
                <w:noProof/>
                <w:sz w:val="18"/>
                <w:szCs w:val="18"/>
                <w:lang w:bidi="ar-SA"/>
              </w:rPr>
              <w:drawing>
                <wp:inline distT="0" distB="0" distL="0" distR="0" wp14:anchorId="068C46E6" wp14:editId="4E88A445">
                  <wp:extent cx="771525" cy="1095375"/>
                  <wp:effectExtent l="19050" t="0" r="9525" b="0"/>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4"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FD0401" w:rsidRPr="00D94F76" w:rsidRDefault="00FD0401" w:rsidP="002819F7">
            <w:pPr>
              <w:rPr>
                <w:rFonts w:ascii="Peterburg" w:hAnsi="Peterburg"/>
                <w:sz w:val="18"/>
                <w:szCs w:val="18"/>
              </w:rPr>
            </w:pPr>
          </w:p>
        </w:tc>
        <w:tc>
          <w:tcPr>
            <w:tcW w:w="4536" w:type="dxa"/>
            <w:tcBorders>
              <w:top w:val="nil"/>
              <w:left w:val="nil"/>
              <w:bottom w:val="double" w:sz="6" w:space="0" w:color="auto"/>
              <w:right w:val="nil"/>
            </w:tcBorders>
            <w:vAlign w:val="center"/>
          </w:tcPr>
          <w:p w:rsidR="00FD0401" w:rsidRDefault="00FD0401" w:rsidP="002819F7">
            <w:pPr>
              <w:pStyle w:val="a3"/>
              <w:jc w:val="center"/>
              <w:rPr>
                <w:rFonts w:ascii="Times New Roman" w:hAnsi="Times New Roman"/>
              </w:rPr>
            </w:pPr>
            <w:r w:rsidRPr="00AC3DF5">
              <w:rPr>
                <w:rFonts w:ascii="Times New Roman" w:hAnsi="Times New Roman"/>
              </w:rPr>
              <w:t>АДМИНИСТРАЦИЯ СЕЛЬСКОГО ПОСЕЛЕНИЯ МЕЧЕТЛИНСКИЙ СЕЛЬСОВЕТ МУНИЦИПАЛЬНОГО РАЙОНА САЛАВАТСКИЙ РАЙОН</w:t>
            </w:r>
          </w:p>
          <w:p w:rsidR="00FD0401" w:rsidRPr="00AC3DF5" w:rsidRDefault="00FD0401" w:rsidP="002819F7">
            <w:pPr>
              <w:pStyle w:val="a3"/>
              <w:jc w:val="center"/>
              <w:rPr>
                <w:bCs/>
              </w:rPr>
            </w:pPr>
            <w:r>
              <w:rPr>
                <w:rFonts w:ascii="Times New Roman" w:hAnsi="Times New Roman"/>
                <w:lang w:val="tt-RU"/>
              </w:rPr>
              <w:t>РЕСПУ</w:t>
            </w:r>
            <w:r w:rsidRPr="00AC3DF5">
              <w:rPr>
                <w:rFonts w:ascii="Times New Roman" w:hAnsi="Times New Roman"/>
                <w:lang w:val="tt-RU"/>
              </w:rPr>
              <w:t>БЛИК</w:t>
            </w:r>
            <w:r>
              <w:rPr>
                <w:rFonts w:ascii="Times New Roman" w:hAnsi="Times New Roman"/>
                <w:lang w:val="tt-RU"/>
              </w:rPr>
              <w:t>И</w:t>
            </w:r>
            <w:r w:rsidRPr="00AC3DF5">
              <w:rPr>
                <w:rFonts w:ascii="Times New Roman" w:hAnsi="Times New Roman"/>
                <w:lang w:val="tt-RU"/>
              </w:rPr>
              <w:t xml:space="preserve"> БАШКОРТОСТАН</w:t>
            </w:r>
          </w:p>
          <w:p w:rsidR="00FD0401" w:rsidRPr="00AC3DF5" w:rsidRDefault="00FD0401" w:rsidP="002819F7">
            <w:pPr>
              <w:pStyle w:val="a3"/>
              <w:jc w:val="center"/>
              <w:rPr>
                <w:rFonts w:ascii="Times New Roman" w:hAnsi="Times New Roman"/>
                <w:i/>
                <w:sz w:val="24"/>
                <w:szCs w:val="24"/>
              </w:rPr>
            </w:pPr>
            <w:r w:rsidRPr="00AC3DF5">
              <w:rPr>
                <w:rFonts w:ascii="Times New Roman" w:hAnsi="Times New Roman"/>
                <w:sz w:val="24"/>
                <w:szCs w:val="24"/>
              </w:rPr>
              <w:t>452482, с. Мечетлино</w:t>
            </w:r>
          </w:p>
          <w:p w:rsidR="00FD0401" w:rsidRPr="00AC3DF5" w:rsidRDefault="00FD0401" w:rsidP="002819F7">
            <w:pPr>
              <w:pStyle w:val="a3"/>
              <w:jc w:val="center"/>
              <w:rPr>
                <w:rFonts w:ascii="Times New Roman" w:hAnsi="Times New Roman"/>
                <w:sz w:val="24"/>
                <w:szCs w:val="24"/>
              </w:rPr>
            </w:pPr>
            <w:r w:rsidRPr="00AC3DF5">
              <w:rPr>
                <w:rFonts w:ascii="Times New Roman" w:hAnsi="Times New Roman"/>
                <w:sz w:val="24"/>
                <w:szCs w:val="24"/>
              </w:rPr>
              <w:t>ул. Центральная, 67</w:t>
            </w:r>
          </w:p>
          <w:p w:rsidR="00FD0401" w:rsidRPr="00AC3DF5" w:rsidRDefault="00FD0401" w:rsidP="002819F7">
            <w:pPr>
              <w:pStyle w:val="a3"/>
              <w:jc w:val="center"/>
              <w:rPr>
                <w:i/>
                <w:color w:val="333300"/>
              </w:rPr>
            </w:pPr>
            <w:r w:rsidRPr="00AC3DF5">
              <w:rPr>
                <w:rFonts w:ascii="Times New Roman" w:hAnsi="Times New Roman"/>
                <w:sz w:val="24"/>
                <w:szCs w:val="24"/>
              </w:rPr>
              <w:t>тел. 2-34-02</w:t>
            </w:r>
          </w:p>
        </w:tc>
      </w:tr>
    </w:tbl>
    <w:p w:rsidR="00FD0401" w:rsidRDefault="00FD0401" w:rsidP="00FD0401">
      <w:pPr>
        <w:pStyle w:val="20"/>
        <w:shd w:val="clear" w:color="auto" w:fill="auto"/>
        <w:spacing w:before="0"/>
        <w:ind w:right="60"/>
        <w:jc w:val="left"/>
        <w:rPr>
          <w:b/>
          <w:sz w:val="24"/>
          <w:szCs w:val="24"/>
        </w:rPr>
      </w:pPr>
      <w:r>
        <w:rPr>
          <w:b/>
          <w:sz w:val="24"/>
          <w:szCs w:val="24"/>
        </w:rPr>
        <w:t xml:space="preserve">          </w:t>
      </w:r>
    </w:p>
    <w:p w:rsidR="00FD0401" w:rsidRDefault="00FD0401" w:rsidP="00FD0401">
      <w:pPr>
        <w:pStyle w:val="20"/>
        <w:shd w:val="clear" w:color="auto" w:fill="auto"/>
        <w:spacing w:before="0"/>
        <w:ind w:right="60"/>
        <w:jc w:val="left"/>
        <w:rPr>
          <w:b/>
          <w:sz w:val="24"/>
          <w:szCs w:val="24"/>
        </w:rPr>
      </w:pPr>
      <w:r>
        <w:rPr>
          <w:b/>
          <w:sz w:val="24"/>
          <w:szCs w:val="24"/>
        </w:rPr>
        <w:t xml:space="preserve">          </w:t>
      </w:r>
      <w:r>
        <w:rPr>
          <w:b/>
          <w:sz w:val="24"/>
          <w:szCs w:val="24"/>
        </w:rPr>
        <w:t xml:space="preserve">КАРАР                                            </w:t>
      </w:r>
      <w:r>
        <w:rPr>
          <w:b/>
          <w:sz w:val="24"/>
          <w:szCs w:val="24"/>
        </w:rPr>
        <w:t xml:space="preserve">       №24</w:t>
      </w:r>
      <w:r>
        <w:rPr>
          <w:b/>
          <w:sz w:val="24"/>
          <w:szCs w:val="24"/>
        </w:rPr>
        <w:t xml:space="preserve">                 </w:t>
      </w:r>
      <w:r>
        <w:rPr>
          <w:b/>
          <w:sz w:val="24"/>
          <w:szCs w:val="24"/>
        </w:rPr>
        <w:t xml:space="preserve">  </w:t>
      </w:r>
      <w:r>
        <w:rPr>
          <w:b/>
          <w:sz w:val="24"/>
          <w:szCs w:val="24"/>
        </w:rPr>
        <w:t xml:space="preserve">  </w:t>
      </w:r>
      <w:r>
        <w:rPr>
          <w:b/>
          <w:sz w:val="24"/>
          <w:szCs w:val="24"/>
        </w:rPr>
        <w:t xml:space="preserve">    </w:t>
      </w:r>
      <w:r>
        <w:rPr>
          <w:b/>
          <w:sz w:val="24"/>
          <w:szCs w:val="24"/>
        </w:rPr>
        <w:t>ПОСТАНОВЛЕНИЕ</w:t>
      </w:r>
    </w:p>
    <w:p w:rsidR="00FD0401" w:rsidRPr="00756317" w:rsidRDefault="00FD0401" w:rsidP="00FD0401">
      <w:pPr>
        <w:pStyle w:val="20"/>
        <w:shd w:val="clear" w:color="auto" w:fill="auto"/>
        <w:spacing w:before="0"/>
        <w:ind w:right="60"/>
        <w:jc w:val="left"/>
        <w:rPr>
          <w:b/>
          <w:sz w:val="24"/>
          <w:szCs w:val="24"/>
        </w:rPr>
      </w:pPr>
      <w:r>
        <w:rPr>
          <w:b/>
          <w:sz w:val="24"/>
          <w:szCs w:val="24"/>
        </w:rPr>
        <w:t>«</w:t>
      </w:r>
      <w:r>
        <w:rPr>
          <w:sz w:val="28"/>
          <w:szCs w:val="28"/>
        </w:rPr>
        <w:t>05» июнь</w:t>
      </w:r>
      <w:r>
        <w:rPr>
          <w:sz w:val="28"/>
          <w:szCs w:val="28"/>
        </w:rPr>
        <w:t xml:space="preserve"> 2024 й.</w:t>
      </w:r>
      <w:r w:rsidRPr="00F47A53">
        <w:rPr>
          <w:sz w:val="28"/>
          <w:szCs w:val="28"/>
        </w:rPr>
        <w:t xml:space="preserve"> </w:t>
      </w:r>
      <w:r>
        <w:rPr>
          <w:sz w:val="28"/>
          <w:szCs w:val="28"/>
        </w:rPr>
        <w:t xml:space="preserve">                                                            </w:t>
      </w:r>
      <w:r>
        <w:rPr>
          <w:sz w:val="28"/>
          <w:szCs w:val="28"/>
        </w:rPr>
        <w:t xml:space="preserve">  «05</w:t>
      </w:r>
      <w:r>
        <w:rPr>
          <w:sz w:val="28"/>
          <w:szCs w:val="28"/>
        </w:rPr>
        <w:t xml:space="preserve">» </w:t>
      </w:r>
      <w:r>
        <w:rPr>
          <w:sz w:val="28"/>
          <w:szCs w:val="28"/>
        </w:rPr>
        <w:t>июня</w:t>
      </w:r>
      <w:r>
        <w:rPr>
          <w:sz w:val="28"/>
          <w:szCs w:val="28"/>
        </w:rPr>
        <w:t xml:space="preserve"> 2024 г.</w:t>
      </w:r>
    </w:p>
    <w:p w:rsidR="00FD0401" w:rsidRDefault="00FD0401" w:rsidP="00FD0401">
      <w:pPr>
        <w:pStyle w:val="20"/>
        <w:shd w:val="clear" w:color="auto" w:fill="auto"/>
        <w:spacing w:before="0"/>
        <w:ind w:right="60"/>
        <w:rPr>
          <w:sz w:val="28"/>
          <w:szCs w:val="28"/>
        </w:rPr>
      </w:pPr>
    </w:p>
    <w:p w:rsidR="00FD0401" w:rsidRPr="00D615F4" w:rsidRDefault="00FD0401" w:rsidP="00FD0401">
      <w:pPr>
        <w:pStyle w:val="ConsPlusTitle"/>
        <w:rPr>
          <w:rFonts w:ascii="Times New Roman" w:hAnsi="Times New Roman" w:cs="Times New Roman"/>
          <w:sz w:val="28"/>
          <w:szCs w:val="28"/>
        </w:rPr>
      </w:pPr>
    </w:p>
    <w:p w:rsidR="00FD0401" w:rsidRPr="00D615F4" w:rsidRDefault="00FD0401" w:rsidP="00FD0401">
      <w:pPr>
        <w:pStyle w:val="ConsPlusTitle"/>
        <w:jc w:val="center"/>
        <w:rPr>
          <w:rFonts w:ascii="Times New Roman" w:hAnsi="Times New Roman" w:cs="Times New Roman"/>
          <w:sz w:val="28"/>
          <w:szCs w:val="28"/>
        </w:rPr>
      </w:pPr>
      <w:r w:rsidRPr="00D615F4">
        <w:rPr>
          <w:rFonts w:ascii="Times New Roman" w:hAnsi="Times New Roman" w:cs="Times New Roman"/>
          <w:sz w:val="28"/>
          <w:szCs w:val="28"/>
        </w:rPr>
        <w:t xml:space="preserve">Об утверждении состава и регламента работы согласительной </w:t>
      </w:r>
    </w:p>
    <w:p w:rsidR="00FD0401" w:rsidRPr="00D615F4" w:rsidRDefault="00FD0401" w:rsidP="00FD0401">
      <w:pPr>
        <w:pStyle w:val="ConsPlusTitle"/>
        <w:jc w:val="center"/>
        <w:rPr>
          <w:rFonts w:ascii="Times New Roman" w:hAnsi="Times New Roman" w:cs="Times New Roman"/>
          <w:sz w:val="28"/>
          <w:szCs w:val="28"/>
        </w:rPr>
      </w:pPr>
      <w:proofErr w:type="gramStart"/>
      <w:r w:rsidRPr="00D615F4">
        <w:rPr>
          <w:rFonts w:ascii="Times New Roman" w:hAnsi="Times New Roman" w:cs="Times New Roman"/>
          <w:sz w:val="28"/>
          <w:szCs w:val="28"/>
        </w:rPr>
        <w:t>комиссии</w:t>
      </w:r>
      <w:proofErr w:type="gramEnd"/>
      <w:r w:rsidRPr="00D615F4">
        <w:rPr>
          <w:rFonts w:ascii="Times New Roman" w:hAnsi="Times New Roman" w:cs="Times New Roman"/>
          <w:sz w:val="28"/>
          <w:szCs w:val="28"/>
        </w:rPr>
        <w:t xml:space="preserve"> по согласованию местоположения границ земельных участков при выполнении комплексных кадастровых работ на территории </w:t>
      </w:r>
    </w:p>
    <w:p w:rsidR="00FD0401" w:rsidRPr="00D615F4" w:rsidRDefault="00FD0401" w:rsidP="00FD0401">
      <w:pPr>
        <w:pStyle w:val="ConsPlusTitle"/>
        <w:jc w:val="center"/>
        <w:rPr>
          <w:rFonts w:ascii="Times New Roman" w:hAnsi="Times New Roman" w:cs="Times New Roman"/>
          <w:sz w:val="28"/>
          <w:szCs w:val="28"/>
        </w:rPr>
      </w:pPr>
      <w:proofErr w:type="gramStart"/>
      <w:r w:rsidRPr="00D615F4">
        <w:rPr>
          <w:rFonts w:ascii="Times New Roman" w:hAnsi="Times New Roman" w:cs="Times New Roman"/>
          <w:sz w:val="28"/>
          <w:szCs w:val="28"/>
        </w:rPr>
        <w:t>сельского</w:t>
      </w:r>
      <w:proofErr w:type="gramEnd"/>
      <w:r w:rsidRPr="00D615F4">
        <w:rPr>
          <w:rFonts w:ascii="Times New Roman" w:hAnsi="Times New Roman" w:cs="Times New Roman"/>
          <w:sz w:val="28"/>
          <w:szCs w:val="28"/>
        </w:rPr>
        <w:t xml:space="preserve">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ind w:firstLine="540"/>
        <w:jc w:val="both"/>
        <w:rPr>
          <w:rFonts w:ascii="Times New Roman" w:hAnsi="Times New Roman" w:cs="Times New Roman"/>
          <w:sz w:val="16"/>
          <w:szCs w:val="16"/>
        </w:rPr>
      </w:pPr>
    </w:p>
    <w:p w:rsidR="00FD0401" w:rsidRPr="00D615F4" w:rsidRDefault="00FD0401" w:rsidP="00FD0401">
      <w:pPr>
        <w:pStyle w:val="ConsPlusNormal"/>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В соответствии со </w:t>
      </w:r>
      <w:hyperlink r:id="rId5" w:history="1">
        <w:r w:rsidRPr="00D615F4">
          <w:rPr>
            <w:rFonts w:ascii="Times New Roman" w:hAnsi="Times New Roman" w:cs="Times New Roman"/>
            <w:sz w:val="28"/>
            <w:szCs w:val="28"/>
          </w:rPr>
          <w:t>статьей 42.10</w:t>
        </w:r>
      </w:hyperlink>
      <w:r w:rsidRPr="00D615F4">
        <w:rPr>
          <w:rFonts w:ascii="Times New Roman" w:hAnsi="Times New Roman" w:cs="Times New Roman"/>
          <w:sz w:val="28"/>
          <w:szCs w:val="28"/>
        </w:rPr>
        <w:t xml:space="preserve"> Федерального закона от 24.07.2007             № 221-ФЗ «О кадастровой деятельности», </w:t>
      </w:r>
      <w:hyperlink r:id="rId6" w:history="1">
        <w:r w:rsidRPr="00D615F4">
          <w:rPr>
            <w:rFonts w:ascii="Times New Roman" w:hAnsi="Times New Roman" w:cs="Times New Roman"/>
            <w:sz w:val="28"/>
            <w:szCs w:val="28"/>
          </w:rPr>
          <w:t>приказом</w:t>
        </w:r>
      </w:hyperlink>
      <w:r w:rsidRPr="00D615F4">
        <w:rPr>
          <w:rFonts w:ascii="Times New Roman" w:hAnsi="Times New Roman" w:cs="Times New Roman"/>
          <w:sz w:val="28"/>
          <w:szCs w:val="28"/>
        </w:rPr>
        <w:t xml:space="preserve"> Министерства земельных и имущественных отношений Республики Башкортостан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 принимая во внимание государственный контракт на выполнение комплексных кадастровых работ № 0391 от 20.05.2024, Администрация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ПОСТАНОВЛЯЕТ:</w:t>
      </w: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1. Сформировать согласительную комиссию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2. Утвердить прилагаемые:</w:t>
      </w:r>
    </w:p>
    <w:p w:rsidR="00FD0401" w:rsidRPr="00D615F4" w:rsidRDefault="00FD0401" w:rsidP="00FD0401">
      <w:pPr>
        <w:pStyle w:val="ConsPlusNormal"/>
        <w:spacing w:before="200"/>
        <w:contextualSpacing/>
        <w:jc w:val="both"/>
        <w:rPr>
          <w:rFonts w:ascii="Times New Roman" w:hAnsi="Times New Roman" w:cs="Times New Roman"/>
          <w:sz w:val="28"/>
          <w:szCs w:val="28"/>
        </w:rPr>
      </w:pPr>
      <w:r>
        <w:t xml:space="preserve">          </w:t>
      </w:r>
      <w:hyperlink w:anchor="P35" w:history="1">
        <w:proofErr w:type="gramStart"/>
        <w:r w:rsidRPr="00D615F4">
          <w:rPr>
            <w:rFonts w:ascii="Times New Roman" w:hAnsi="Times New Roman" w:cs="Times New Roman"/>
            <w:sz w:val="28"/>
            <w:szCs w:val="28"/>
          </w:rPr>
          <w:t>регламент</w:t>
        </w:r>
        <w:proofErr w:type="gramEnd"/>
      </w:hyperlink>
      <w:r w:rsidRPr="00D615F4">
        <w:rPr>
          <w:rFonts w:ascii="Times New Roman" w:hAnsi="Times New Roman" w:cs="Times New Roman"/>
          <w:sz w:val="28"/>
          <w:szCs w:val="28"/>
        </w:rPr>
        <w:t xml:space="preserve">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contextualSpacing/>
        <w:jc w:val="both"/>
        <w:rPr>
          <w:rFonts w:ascii="Times New Roman" w:hAnsi="Times New Roman" w:cs="Times New Roman"/>
          <w:sz w:val="28"/>
          <w:szCs w:val="28"/>
        </w:rPr>
      </w:pPr>
      <w:r>
        <w:t xml:space="preserve">          </w:t>
      </w:r>
      <w:hyperlink w:anchor="P97" w:history="1">
        <w:proofErr w:type="gramStart"/>
        <w:r w:rsidRPr="00D615F4">
          <w:rPr>
            <w:rFonts w:ascii="Times New Roman" w:hAnsi="Times New Roman" w:cs="Times New Roman"/>
            <w:sz w:val="28"/>
            <w:szCs w:val="28"/>
          </w:rPr>
          <w:t>состав</w:t>
        </w:r>
        <w:proofErr w:type="gramEnd"/>
      </w:hyperlink>
      <w:r w:rsidRPr="00D615F4">
        <w:rPr>
          <w:rFonts w:ascii="Times New Roman" w:hAnsi="Times New Roman" w:cs="Times New Roman"/>
          <w:sz w:val="28"/>
          <w:szCs w:val="28"/>
        </w:rPr>
        <w:t xml:space="preserve">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3. Контроль за исполнением данного постановления оставляю за собой.</w:t>
      </w:r>
    </w:p>
    <w:p w:rsidR="00FD0401" w:rsidRPr="00D615F4" w:rsidRDefault="00FD0401" w:rsidP="00FD0401">
      <w:pPr>
        <w:pStyle w:val="ConsPlusNormal"/>
        <w:spacing w:before="200"/>
        <w:contextualSpacing/>
        <w:jc w:val="both"/>
        <w:rPr>
          <w:rFonts w:ascii="Times New Roman" w:hAnsi="Times New Roman" w:cs="Times New Roman"/>
          <w:sz w:val="28"/>
          <w:szCs w:val="28"/>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p>
    <w:p w:rsidR="00FD0401" w:rsidRDefault="00FD0401" w:rsidP="00FD0401">
      <w:pPr>
        <w:pStyle w:val="ConsPlusNormal"/>
        <w:rPr>
          <w:rFonts w:ascii="Times New Roman" w:hAnsi="Times New Roman" w:cs="Times New Roman"/>
          <w:sz w:val="28"/>
          <w:szCs w:val="28"/>
        </w:rPr>
      </w:pPr>
      <w:r w:rsidRPr="00D615F4">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rPr>
        <w:t xml:space="preserve">                  </w:t>
      </w:r>
      <w:r w:rsidRPr="00D615F4">
        <w:rPr>
          <w:rFonts w:ascii="Times New Roman" w:hAnsi="Times New Roman" w:cs="Times New Roman"/>
          <w:sz w:val="28"/>
          <w:szCs w:val="28"/>
        </w:rPr>
        <w:t xml:space="preserve"> Б.С. </w:t>
      </w:r>
      <w:proofErr w:type="spellStart"/>
      <w:r w:rsidRPr="00D615F4">
        <w:rPr>
          <w:rFonts w:ascii="Times New Roman" w:hAnsi="Times New Roman" w:cs="Times New Roman"/>
          <w:sz w:val="28"/>
          <w:szCs w:val="28"/>
        </w:rPr>
        <w:t>Хурматуллин</w:t>
      </w:r>
      <w:proofErr w:type="spellEnd"/>
      <w:r w:rsidRPr="00D615F4">
        <w:rPr>
          <w:rFonts w:ascii="Times New Roman" w:hAnsi="Times New Roman" w:cs="Times New Roman"/>
          <w:sz w:val="28"/>
          <w:szCs w:val="28"/>
        </w:rPr>
        <w:t xml:space="preserve">                      </w:t>
      </w:r>
    </w:p>
    <w:p w:rsidR="00FD0401" w:rsidRPr="00D615F4" w:rsidRDefault="00FD0401" w:rsidP="00FD0401">
      <w:pPr>
        <w:pStyle w:val="ConsPlusNormal"/>
        <w:rPr>
          <w:rFonts w:ascii="Times New Roman" w:hAnsi="Times New Roman" w:cs="Times New Roman"/>
          <w:sz w:val="28"/>
          <w:szCs w:val="28"/>
        </w:rPr>
      </w:pPr>
    </w:p>
    <w:p w:rsidR="00FD0401" w:rsidRPr="00D615F4" w:rsidRDefault="00FD0401" w:rsidP="00FD0401">
      <w:pPr>
        <w:pStyle w:val="ConsPlusNormal"/>
        <w:ind w:left="3540"/>
        <w:outlineLvl w:val="0"/>
        <w:rPr>
          <w:rFonts w:ascii="Times New Roman" w:hAnsi="Times New Roman" w:cs="Times New Roman"/>
          <w:sz w:val="28"/>
          <w:szCs w:val="28"/>
        </w:rPr>
      </w:pPr>
      <w:r w:rsidRPr="00D615F4">
        <w:rPr>
          <w:rFonts w:ascii="Times New Roman" w:hAnsi="Times New Roman" w:cs="Times New Roman"/>
          <w:sz w:val="28"/>
          <w:szCs w:val="28"/>
        </w:rPr>
        <w:lastRenderedPageBreak/>
        <w:t>Утвержден</w:t>
      </w:r>
    </w:p>
    <w:p w:rsidR="00FD0401" w:rsidRPr="00D615F4" w:rsidRDefault="00FD0401" w:rsidP="00FD0401">
      <w:pPr>
        <w:pStyle w:val="ConsPlusNormal"/>
        <w:ind w:left="3540"/>
        <w:rPr>
          <w:rFonts w:ascii="Times New Roman" w:hAnsi="Times New Roman" w:cs="Times New Roman"/>
          <w:sz w:val="28"/>
          <w:szCs w:val="28"/>
        </w:rPr>
      </w:pPr>
      <w:r w:rsidRPr="00D615F4">
        <w:rPr>
          <w:rFonts w:ascii="Times New Roman" w:hAnsi="Times New Roman" w:cs="Times New Roman"/>
          <w:sz w:val="28"/>
          <w:szCs w:val="28"/>
        </w:rPr>
        <w:t xml:space="preserve">Постановлением главы сельского поселения </w:t>
      </w:r>
    </w:p>
    <w:p w:rsidR="00FD0401" w:rsidRPr="00D615F4" w:rsidRDefault="00FD0401" w:rsidP="00FD0401">
      <w:pPr>
        <w:pStyle w:val="ConsPlusNormal"/>
        <w:ind w:left="3540"/>
        <w:rPr>
          <w:rFonts w:ascii="Times New Roman" w:hAnsi="Times New Roman" w:cs="Times New Roman"/>
          <w:sz w:val="28"/>
          <w:szCs w:val="28"/>
        </w:rPr>
      </w:pPr>
      <w:r w:rsidRPr="00D615F4">
        <w:rPr>
          <w:rFonts w:ascii="Times New Roman" w:hAnsi="Times New Roman" w:cs="Times New Roman"/>
          <w:sz w:val="28"/>
          <w:szCs w:val="28"/>
        </w:rPr>
        <w:t>Мечетлинский сельсовет муниципального района</w:t>
      </w:r>
    </w:p>
    <w:p w:rsidR="00FD0401" w:rsidRPr="00D615F4" w:rsidRDefault="00FD0401" w:rsidP="00FD0401">
      <w:pPr>
        <w:pStyle w:val="ConsPlusNormal"/>
        <w:ind w:left="3540"/>
        <w:rPr>
          <w:rFonts w:ascii="Times New Roman" w:hAnsi="Times New Roman" w:cs="Times New Roman"/>
          <w:sz w:val="28"/>
          <w:szCs w:val="28"/>
        </w:rPr>
      </w:pP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ind w:left="3540"/>
        <w:rPr>
          <w:rFonts w:ascii="Times New Roman" w:hAnsi="Times New Roman" w:cs="Times New Roman"/>
          <w:sz w:val="28"/>
          <w:szCs w:val="28"/>
        </w:rPr>
      </w:pPr>
      <w:proofErr w:type="gramStart"/>
      <w:r w:rsidRPr="00D615F4">
        <w:rPr>
          <w:rFonts w:ascii="Times New Roman" w:hAnsi="Times New Roman" w:cs="Times New Roman"/>
          <w:sz w:val="28"/>
          <w:szCs w:val="28"/>
        </w:rPr>
        <w:t>от</w:t>
      </w:r>
      <w:proofErr w:type="gramEnd"/>
      <w:r w:rsidRPr="00D615F4">
        <w:rPr>
          <w:rFonts w:ascii="Times New Roman" w:hAnsi="Times New Roman" w:cs="Times New Roman"/>
          <w:sz w:val="28"/>
          <w:szCs w:val="28"/>
        </w:rPr>
        <w:t xml:space="preserve"> </w:t>
      </w:r>
      <w:r>
        <w:rPr>
          <w:rFonts w:ascii="Times New Roman" w:hAnsi="Times New Roman" w:cs="Times New Roman"/>
          <w:sz w:val="28"/>
          <w:szCs w:val="28"/>
        </w:rPr>
        <w:t>05</w:t>
      </w:r>
      <w:r w:rsidRPr="00D615F4">
        <w:rPr>
          <w:rFonts w:ascii="Times New Roman" w:hAnsi="Times New Roman" w:cs="Times New Roman"/>
          <w:sz w:val="28"/>
          <w:szCs w:val="28"/>
        </w:rPr>
        <w:t xml:space="preserve"> </w:t>
      </w:r>
      <w:r>
        <w:rPr>
          <w:rFonts w:ascii="Times New Roman" w:hAnsi="Times New Roman" w:cs="Times New Roman"/>
          <w:sz w:val="28"/>
          <w:szCs w:val="28"/>
        </w:rPr>
        <w:t>июня</w:t>
      </w:r>
      <w:r w:rsidRPr="00D615F4">
        <w:rPr>
          <w:rFonts w:ascii="Times New Roman" w:hAnsi="Times New Roman" w:cs="Times New Roman"/>
          <w:sz w:val="28"/>
          <w:szCs w:val="28"/>
        </w:rPr>
        <w:t xml:space="preserve"> №</w:t>
      </w:r>
      <w:r>
        <w:rPr>
          <w:rFonts w:ascii="Times New Roman" w:hAnsi="Times New Roman" w:cs="Times New Roman"/>
          <w:sz w:val="28"/>
          <w:szCs w:val="28"/>
        </w:rPr>
        <w:t xml:space="preserve"> 24</w:t>
      </w:r>
    </w:p>
    <w:p w:rsidR="00FD0401" w:rsidRPr="00D615F4" w:rsidRDefault="00FD0401" w:rsidP="00FD0401">
      <w:pPr>
        <w:pStyle w:val="ConsPlusNormal"/>
        <w:jc w:val="center"/>
        <w:rPr>
          <w:rFonts w:ascii="Times New Roman" w:hAnsi="Times New Roman" w:cs="Times New Roman"/>
          <w:sz w:val="28"/>
          <w:szCs w:val="28"/>
        </w:rPr>
      </w:pPr>
    </w:p>
    <w:p w:rsidR="00FD0401" w:rsidRPr="00D615F4" w:rsidRDefault="00FD0401" w:rsidP="00FD0401">
      <w:pPr>
        <w:pStyle w:val="ConsPlusTitle"/>
        <w:jc w:val="center"/>
        <w:rPr>
          <w:rFonts w:ascii="Times New Roman" w:hAnsi="Times New Roman" w:cs="Times New Roman"/>
          <w:sz w:val="28"/>
          <w:szCs w:val="28"/>
        </w:rPr>
      </w:pPr>
      <w:bookmarkStart w:id="0" w:name="P35"/>
      <w:bookmarkEnd w:id="0"/>
      <w:r w:rsidRPr="00D615F4">
        <w:rPr>
          <w:rFonts w:ascii="Times New Roman" w:hAnsi="Times New Roman" w:cs="Times New Roman"/>
          <w:sz w:val="28"/>
          <w:szCs w:val="28"/>
        </w:rPr>
        <w:t>РЕГЛАМЕНТ</w:t>
      </w:r>
    </w:p>
    <w:p w:rsidR="00FD0401" w:rsidRPr="00D615F4" w:rsidRDefault="00FD0401" w:rsidP="00FD0401">
      <w:pPr>
        <w:pStyle w:val="ConsPlusTitle"/>
        <w:jc w:val="center"/>
        <w:rPr>
          <w:rFonts w:ascii="Times New Roman" w:hAnsi="Times New Roman" w:cs="Times New Roman"/>
          <w:sz w:val="28"/>
          <w:szCs w:val="28"/>
        </w:rPr>
      </w:pPr>
      <w:proofErr w:type="gramStart"/>
      <w:r w:rsidRPr="00D615F4">
        <w:rPr>
          <w:rFonts w:ascii="Times New Roman" w:hAnsi="Times New Roman" w:cs="Times New Roman"/>
          <w:sz w:val="28"/>
          <w:szCs w:val="28"/>
        </w:rPr>
        <w:t>работы</w:t>
      </w:r>
      <w:proofErr w:type="gramEnd"/>
      <w:r w:rsidRPr="00D615F4">
        <w:rPr>
          <w:rFonts w:ascii="Times New Roman" w:hAnsi="Times New Roman" w:cs="Times New Roman"/>
          <w:sz w:val="28"/>
          <w:szCs w:val="28"/>
        </w:rPr>
        <w:t xml:space="preserve"> согласительной комиссии по согласованию</w:t>
      </w:r>
    </w:p>
    <w:p w:rsidR="00FD0401" w:rsidRPr="00D615F4" w:rsidRDefault="00FD0401" w:rsidP="00FD0401">
      <w:pPr>
        <w:pStyle w:val="ConsPlusTitle"/>
        <w:jc w:val="center"/>
        <w:rPr>
          <w:rFonts w:ascii="Times New Roman" w:hAnsi="Times New Roman" w:cs="Times New Roman"/>
          <w:sz w:val="28"/>
          <w:szCs w:val="28"/>
        </w:rPr>
      </w:pPr>
      <w:proofErr w:type="gramStart"/>
      <w:r w:rsidRPr="00D615F4">
        <w:rPr>
          <w:rFonts w:ascii="Times New Roman" w:hAnsi="Times New Roman" w:cs="Times New Roman"/>
          <w:sz w:val="28"/>
          <w:szCs w:val="28"/>
        </w:rPr>
        <w:t>местоположения</w:t>
      </w:r>
      <w:proofErr w:type="gramEnd"/>
      <w:r w:rsidRPr="00D615F4">
        <w:rPr>
          <w:rFonts w:ascii="Times New Roman" w:hAnsi="Times New Roman" w:cs="Times New Roman"/>
          <w:sz w:val="28"/>
          <w:szCs w:val="28"/>
        </w:rPr>
        <w:t xml:space="preserve"> границ земельных участков при выполнении </w:t>
      </w:r>
    </w:p>
    <w:p w:rsidR="00FD0401" w:rsidRPr="00D615F4" w:rsidRDefault="00FD0401" w:rsidP="00FD0401">
      <w:pPr>
        <w:pStyle w:val="ConsPlusTitle"/>
        <w:jc w:val="center"/>
        <w:rPr>
          <w:rFonts w:ascii="Times New Roman" w:hAnsi="Times New Roman" w:cs="Times New Roman"/>
          <w:sz w:val="28"/>
          <w:szCs w:val="28"/>
        </w:rPr>
      </w:pPr>
      <w:proofErr w:type="gramStart"/>
      <w:r w:rsidRPr="00D615F4">
        <w:rPr>
          <w:rFonts w:ascii="Times New Roman" w:hAnsi="Times New Roman" w:cs="Times New Roman"/>
          <w:sz w:val="28"/>
          <w:szCs w:val="28"/>
        </w:rPr>
        <w:t>комплексных</w:t>
      </w:r>
      <w:proofErr w:type="gramEnd"/>
      <w:r w:rsidRPr="00D615F4">
        <w:rPr>
          <w:rFonts w:ascii="Times New Roman" w:hAnsi="Times New Roman" w:cs="Times New Roman"/>
          <w:sz w:val="28"/>
          <w:szCs w:val="28"/>
        </w:rPr>
        <w:t xml:space="preserve"> кадастровых работ на территории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jc w:val="center"/>
        <w:rPr>
          <w:rFonts w:ascii="Times New Roman" w:hAnsi="Times New Roman" w:cs="Times New Roman"/>
          <w:sz w:val="24"/>
          <w:szCs w:val="24"/>
        </w:rPr>
      </w:pPr>
    </w:p>
    <w:p w:rsidR="00FD0401" w:rsidRPr="00D615F4" w:rsidRDefault="00FD0401" w:rsidP="00FD0401">
      <w:pPr>
        <w:pStyle w:val="ConsPlusNormal"/>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 (далее - регламент) разработан в соответствии со </w:t>
      </w:r>
      <w:hyperlink r:id="rId7" w:history="1">
        <w:r w:rsidRPr="00D615F4">
          <w:rPr>
            <w:rFonts w:ascii="Times New Roman" w:hAnsi="Times New Roman" w:cs="Times New Roman"/>
            <w:sz w:val="28"/>
            <w:szCs w:val="28"/>
          </w:rPr>
          <w:t>статьей 42.10</w:t>
        </w:r>
      </w:hyperlink>
      <w:r w:rsidRPr="00D615F4">
        <w:rPr>
          <w:rFonts w:ascii="Times New Roman" w:hAnsi="Times New Roman" w:cs="Times New Roman"/>
          <w:sz w:val="28"/>
          <w:szCs w:val="28"/>
        </w:rPr>
        <w:t xml:space="preserve"> Федерального закона от 24.07.2007 № 221-ФЗ «О кадастровой деятельности», приказом </w:t>
      </w:r>
      <w:proofErr w:type="spellStart"/>
      <w:r w:rsidRPr="00D615F4">
        <w:rPr>
          <w:rFonts w:ascii="Times New Roman" w:hAnsi="Times New Roman" w:cs="Times New Roman"/>
          <w:sz w:val="28"/>
          <w:szCs w:val="28"/>
        </w:rPr>
        <w:t>Минземимущества</w:t>
      </w:r>
      <w:proofErr w:type="spellEnd"/>
      <w:r w:rsidRPr="00D615F4">
        <w:rPr>
          <w:rFonts w:ascii="Times New Roman" w:hAnsi="Times New Roman" w:cs="Times New Roman"/>
          <w:sz w:val="28"/>
          <w:szCs w:val="28"/>
        </w:rPr>
        <w:t xml:space="preserve"> РБ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w:t>
      </w:r>
    </w:p>
    <w:p w:rsidR="00FD0401" w:rsidRPr="00D615F4" w:rsidRDefault="00FD0401" w:rsidP="00FD0401">
      <w:pPr>
        <w:pStyle w:val="ConsPlusNormal"/>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2. Согласительная комиссия по согласованию местоположения границ земельных участков при выполнении комплексных кадастровых работ на территории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 (далее - согласительная комиссия) в своей работе руководствуется </w:t>
      </w:r>
      <w:hyperlink r:id="rId8" w:history="1">
        <w:r w:rsidRPr="00D615F4">
          <w:rPr>
            <w:rFonts w:ascii="Times New Roman" w:hAnsi="Times New Roman" w:cs="Times New Roman"/>
            <w:sz w:val="28"/>
            <w:szCs w:val="28"/>
          </w:rPr>
          <w:t>Конституцией</w:t>
        </w:r>
      </w:hyperlink>
      <w:r w:rsidRPr="00D615F4">
        <w:rPr>
          <w:rFonts w:ascii="Times New Roman" w:hAnsi="Times New Roman" w:cs="Times New Roman"/>
          <w:sz w:val="28"/>
          <w:szCs w:val="28"/>
        </w:rPr>
        <w:t xml:space="preserve"> Российской Федерации, Гражданским </w:t>
      </w:r>
      <w:hyperlink r:id="rId9" w:history="1">
        <w:r w:rsidRPr="00D615F4">
          <w:rPr>
            <w:rFonts w:ascii="Times New Roman" w:hAnsi="Times New Roman" w:cs="Times New Roman"/>
            <w:sz w:val="28"/>
            <w:szCs w:val="28"/>
          </w:rPr>
          <w:t>кодексом</w:t>
        </w:r>
      </w:hyperlink>
      <w:r w:rsidRPr="00D615F4">
        <w:rPr>
          <w:rFonts w:ascii="Times New Roman" w:hAnsi="Times New Roman" w:cs="Times New Roman"/>
          <w:sz w:val="28"/>
          <w:szCs w:val="28"/>
        </w:rPr>
        <w:t xml:space="preserve"> Российской Федерации, Земельным </w:t>
      </w:r>
      <w:hyperlink r:id="rId10" w:history="1">
        <w:r w:rsidRPr="00D615F4">
          <w:rPr>
            <w:rFonts w:ascii="Times New Roman" w:hAnsi="Times New Roman" w:cs="Times New Roman"/>
            <w:sz w:val="28"/>
            <w:szCs w:val="28"/>
          </w:rPr>
          <w:t>кодексом</w:t>
        </w:r>
      </w:hyperlink>
      <w:r w:rsidRPr="00D615F4">
        <w:rPr>
          <w:rFonts w:ascii="Times New Roman" w:hAnsi="Times New Roman" w:cs="Times New Roman"/>
          <w:sz w:val="28"/>
          <w:szCs w:val="28"/>
        </w:rPr>
        <w:t xml:space="preserve"> Российской Федерации, Градостроительным </w:t>
      </w:r>
      <w:hyperlink r:id="rId11" w:history="1">
        <w:r w:rsidRPr="00D615F4">
          <w:rPr>
            <w:rFonts w:ascii="Times New Roman" w:hAnsi="Times New Roman" w:cs="Times New Roman"/>
            <w:sz w:val="28"/>
            <w:szCs w:val="28"/>
          </w:rPr>
          <w:t>кодексом</w:t>
        </w:r>
      </w:hyperlink>
      <w:r w:rsidRPr="00D615F4">
        <w:rPr>
          <w:rFonts w:ascii="Times New Roman" w:hAnsi="Times New Roman" w:cs="Times New Roman"/>
          <w:sz w:val="28"/>
          <w:szCs w:val="28"/>
        </w:rPr>
        <w:t xml:space="preserve"> Российской Федерации, Лесным </w:t>
      </w:r>
      <w:hyperlink r:id="rId12" w:history="1">
        <w:r w:rsidRPr="00D615F4">
          <w:rPr>
            <w:rFonts w:ascii="Times New Roman" w:hAnsi="Times New Roman" w:cs="Times New Roman"/>
            <w:sz w:val="28"/>
            <w:szCs w:val="28"/>
          </w:rPr>
          <w:t>кодексом</w:t>
        </w:r>
      </w:hyperlink>
      <w:r w:rsidRPr="00D615F4">
        <w:rPr>
          <w:rFonts w:ascii="Times New Roman" w:hAnsi="Times New Roman" w:cs="Times New Roman"/>
          <w:sz w:val="28"/>
          <w:szCs w:val="28"/>
        </w:rPr>
        <w:t xml:space="preserve"> Российской Федерации, Водным </w:t>
      </w:r>
      <w:hyperlink r:id="rId13" w:history="1">
        <w:r w:rsidRPr="00D615F4">
          <w:rPr>
            <w:rFonts w:ascii="Times New Roman" w:hAnsi="Times New Roman" w:cs="Times New Roman"/>
            <w:sz w:val="28"/>
            <w:szCs w:val="28"/>
          </w:rPr>
          <w:t>кодексом</w:t>
        </w:r>
      </w:hyperlink>
      <w:r w:rsidRPr="00D615F4">
        <w:rPr>
          <w:rFonts w:ascii="Times New Roman" w:hAnsi="Times New Roman" w:cs="Times New Roman"/>
          <w:sz w:val="28"/>
          <w:szCs w:val="28"/>
        </w:rPr>
        <w:t xml:space="preserve"> Российской Федерации, Жилищным </w:t>
      </w:r>
      <w:hyperlink r:id="rId14" w:history="1">
        <w:r w:rsidRPr="00D615F4">
          <w:rPr>
            <w:rFonts w:ascii="Times New Roman" w:hAnsi="Times New Roman" w:cs="Times New Roman"/>
            <w:sz w:val="28"/>
            <w:szCs w:val="28"/>
          </w:rPr>
          <w:t>кодексом</w:t>
        </w:r>
      </w:hyperlink>
      <w:r w:rsidRPr="00D615F4">
        <w:rPr>
          <w:rFonts w:ascii="Times New Roman" w:hAnsi="Times New Roman" w:cs="Times New Roman"/>
          <w:sz w:val="28"/>
          <w:szCs w:val="28"/>
        </w:rPr>
        <w:t xml:space="preserve"> Российской Федерации, Федеральным законом от 24.07.2007 № 221-ФЗ «О кадастровой деятельности», Федеральным </w:t>
      </w:r>
      <w:hyperlink r:id="rId15" w:history="1">
        <w:r w:rsidRPr="00D615F4">
          <w:rPr>
            <w:rFonts w:ascii="Times New Roman" w:hAnsi="Times New Roman" w:cs="Times New Roman"/>
            <w:sz w:val="28"/>
            <w:szCs w:val="28"/>
          </w:rPr>
          <w:t>законом</w:t>
        </w:r>
      </w:hyperlink>
      <w:r w:rsidRPr="00D615F4">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иными нормативными правовыми актами и настоящим регламентом.</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3. Согласительная комиссия состоит из председателя согласительной комиссии, секретаря и членов согласительной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4. Председателем согласительной комиссии является глава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5. Состав Согласительной комиссии формируется в течение двадцати рабочих дней со дня заключения контракта на выполнение комплексных </w:t>
      </w:r>
      <w:r w:rsidRPr="00D615F4">
        <w:rPr>
          <w:rFonts w:ascii="Times New Roman" w:hAnsi="Times New Roman" w:cs="Times New Roman"/>
          <w:sz w:val="28"/>
          <w:szCs w:val="28"/>
        </w:rPr>
        <w:lastRenderedPageBreak/>
        <w:t>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из представителей от:</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1) отдела по </w:t>
      </w:r>
      <w:proofErr w:type="spellStart"/>
      <w:r w:rsidRPr="00D615F4">
        <w:rPr>
          <w:rFonts w:ascii="Times New Roman" w:hAnsi="Times New Roman" w:cs="Times New Roman"/>
          <w:sz w:val="28"/>
          <w:szCs w:val="28"/>
        </w:rPr>
        <w:t>Салаватскому</w:t>
      </w:r>
      <w:proofErr w:type="spellEnd"/>
      <w:r w:rsidRPr="00D615F4">
        <w:rPr>
          <w:rFonts w:ascii="Times New Roman" w:hAnsi="Times New Roman" w:cs="Times New Roman"/>
          <w:sz w:val="28"/>
          <w:szCs w:val="28"/>
        </w:rPr>
        <w:t xml:space="preserve">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3) управляющего делами администрации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 (секретарь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4) юридического отдела Администрации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5) Управления Федеральной службы государственной регистрации, кадастра и картографии по Республике Башкортостан;</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6) саморегулируемой организации, членом которой является кадастровый инженер, в случае, если он является членом саморегулируемой организации;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7) отдела строительства, жизнеобеспечения и ЖКХ Администрации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8) председателей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6. Согласительная комиссия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проводит заседание, на которое в установленном </w:t>
      </w:r>
      <w:hyperlink r:id="rId16" w:history="1">
        <w:r w:rsidRPr="00D615F4">
          <w:rPr>
            <w:rFonts w:ascii="Times New Roman" w:hAnsi="Times New Roman" w:cs="Times New Roman"/>
            <w:sz w:val="28"/>
            <w:szCs w:val="28"/>
          </w:rPr>
          <w:t>частью 8 статьи 42.10</w:t>
        </w:r>
      </w:hyperlink>
      <w:r w:rsidRPr="00D615F4">
        <w:rPr>
          <w:rFonts w:ascii="Times New Roman" w:hAnsi="Times New Roman" w:cs="Times New Roman"/>
          <w:sz w:val="28"/>
          <w:szCs w:val="28"/>
        </w:rPr>
        <w:t xml:space="preserve"> Федерального закона от 24.07.2007 № 221-ФЗ «О кадастровой деятельности» порядке приглашаются заинтересованные лица, указанные в подпункте 1 пункта 7 настоящего регламента, и исполнитель комплексных кадастровых работ.</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7. Согласительная комиссия:</w:t>
      </w:r>
    </w:p>
    <w:p w:rsidR="00FD0401" w:rsidRPr="00D615F4" w:rsidRDefault="00FD0401" w:rsidP="00FD0401">
      <w:pPr>
        <w:pStyle w:val="ConsPlusNormal"/>
        <w:spacing w:before="200"/>
        <w:ind w:firstLine="540"/>
        <w:jc w:val="both"/>
        <w:rPr>
          <w:rFonts w:ascii="Times New Roman" w:hAnsi="Times New Roman" w:cs="Times New Roman"/>
          <w:sz w:val="28"/>
          <w:szCs w:val="28"/>
        </w:rPr>
      </w:pPr>
      <w:bookmarkStart w:id="1" w:name="P55"/>
      <w:bookmarkEnd w:id="1"/>
      <w:r w:rsidRPr="00D615F4">
        <w:rPr>
          <w:rFonts w:ascii="Times New Roman" w:hAnsi="Times New Roman" w:cs="Times New Roman"/>
          <w:sz w:val="28"/>
          <w:szCs w:val="28"/>
        </w:rPr>
        <w:t xml:space="preserve">1) рассматривает возражения относительно местоположения границ земельных участков заинтересованных лиц, обладающих смежными </w:t>
      </w:r>
      <w:r w:rsidRPr="00D615F4">
        <w:rPr>
          <w:rFonts w:ascii="Times New Roman" w:hAnsi="Times New Roman" w:cs="Times New Roman"/>
          <w:sz w:val="28"/>
          <w:szCs w:val="28"/>
        </w:rPr>
        <w:lastRenderedPageBreak/>
        <w:t>земельными участками на праве:</w:t>
      </w:r>
    </w:p>
    <w:p w:rsidR="00FD0401" w:rsidRPr="00D615F4" w:rsidRDefault="00FD0401" w:rsidP="00FD0401">
      <w:pPr>
        <w:pStyle w:val="ConsPlusNormal"/>
        <w:spacing w:before="200"/>
        <w:ind w:firstLine="540"/>
        <w:jc w:val="both"/>
        <w:rPr>
          <w:rFonts w:ascii="Times New Roman" w:hAnsi="Times New Roman" w:cs="Times New Roman"/>
          <w:sz w:val="28"/>
          <w:szCs w:val="28"/>
        </w:rPr>
      </w:pPr>
      <w:proofErr w:type="gramStart"/>
      <w:r w:rsidRPr="00D615F4">
        <w:rPr>
          <w:rFonts w:ascii="Times New Roman" w:hAnsi="Times New Roman" w:cs="Times New Roman"/>
          <w:sz w:val="28"/>
          <w:szCs w:val="28"/>
        </w:rPr>
        <w:t>а</w:t>
      </w:r>
      <w:proofErr w:type="gramEnd"/>
      <w:r w:rsidRPr="00D615F4">
        <w:rPr>
          <w:rFonts w:ascii="Times New Roman" w:hAnsi="Times New Roman" w:cs="Times New Roman"/>
          <w:sz w:val="28"/>
          <w:szCs w:val="28"/>
        </w:rPr>
        <w:t>)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FD0401" w:rsidRPr="00D615F4" w:rsidRDefault="00FD0401" w:rsidP="00FD0401">
      <w:pPr>
        <w:pStyle w:val="ConsPlusNormal"/>
        <w:spacing w:before="200"/>
        <w:ind w:firstLine="540"/>
        <w:jc w:val="both"/>
        <w:rPr>
          <w:rFonts w:ascii="Times New Roman" w:hAnsi="Times New Roman" w:cs="Times New Roman"/>
          <w:sz w:val="28"/>
          <w:szCs w:val="28"/>
        </w:rPr>
      </w:pPr>
      <w:proofErr w:type="gramStart"/>
      <w:r w:rsidRPr="00D615F4">
        <w:rPr>
          <w:rFonts w:ascii="Times New Roman" w:hAnsi="Times New Roman" w:cs="Times New Roman"/>
          <w:sz w:val="28"/>
          <w:szCs w:val="28"/>
        </w:rPr>
        <w:t>б</w:t>
      </w:r>
      <w:proofErr w:type="gramEnd"/>
      <w:r w:rsidRPr="00D615F4">
        <w:rPr>
          <w:rFonts w:ascii="Times New Roman" w:hAnsi="Times New Roman" w:cs="Times New Roman"/>
          <w:sz w:val="28"/>
          <w:szCs w:val="28"/>
        </w:rPr>
        <w:t>) пожизненного наследуемого владения;</w:t>
      </w:r>
    </w:p>
    <w:p w:rsidR="00FD0401" w:rsidRPr="00D615F4" w:rsidRDefault="00FD0401" w:rsidP="00FD0401">
      <w:pPr>
        <w:pStyle w:val="ConsPlusNormal"/>
        <w:spacing w:before="200"/>
        <w:ind w:firstLine="540"/>
        <w:jc w:val="both"/>
        <w:rPr>
          <w:rFonts w:ascii="Times New Roman" w:hAnsi="Times New Roman" w:cs="Times New Roman"/>
          <w:sz w:val="28"/>
          <w:szCs w:val="28"/>
        </w:rPr>
      </w:pPr>
      <w:proofErr w:type="gramStart"/>
      <w:r w:rsidRPr="00D615F4">
        <w:rPr>
          <w:rFonts w:ascii="Times New Roman" w:hAnsi="Times New Roman" w:cs="Times New Roman"/>
          <w:sz w:val="28"/>
          <w:szCs w:val="28"/>
        </w:rPr>
        <w:t>в</w:t>
      </w:r>
      <w:proofErr w:type="gramEnd"/>
      <w:r w:rsidRPr="00D615F4">
        <w:rPr>
          <w:rFonts w:ascii="Times New Roman" w:hAnsi="Times New Roman" w:cs="Times New Roman"/>
          <w:sz w:val="28"/>
          <w:szCs w:val="28"/>
        </w:rPr>
        <w:t>)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FD0401" w:rsidRPr="00D615F4" w:rsidRDefault="00FD0401" w:rsidP="00FD0401">
      <w:pPr>
        <w:pStyle w:val="ConsPlusNormal"/>
        <w:spacing w:before="200"/>
        <w:ind w:firstLine="540"/>
        <w:jc w:val="both"/>
        <w:rPr>
          <w:rFonts w:ascii="Times New Roman" w:hAnsi="Times New Roman" w:cs="Times New Roman"/>
          <w:sz w:val="28"/>
          <w:szCs w:val="28"/>
        </w:rPr>
      </w:pPr>
      <w:proofErr w:type="gramStart"/>
      <w:r w:rsidRPr="00D615F4">
        <w:rPr>
          <w:rFonts w:ascii="Times New Roman" w:hAnsi="Times New Roman" w:cs="Times New Roman"/>
          <w:sz w:val="28"/>
          <w:szCs w:val="28"/>
        </w:rPr>
        <w:t>г</w:t>
      </w:r>
      <w:proofErr w:type="gramEnd"/>
      <w:r w:rsidRPr="00D615F4">
        <w:rPr>
          <w:rFonts w:ascii="Times New Roman" w:hAnsi="Times New Roman" w:cs="Times New Roman"/>
          <w:sz w:val="28"/>
          <w:szCs w:val="28"/>
        </w:rPr>
        <w:t>)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FD0401" w:rsidRPr="00D615F4" w:rsidRDefault="00FD0401" w:rsidP="00FD0401">
      <w:pPr>
        <w:pStyle w:val="ConsPlusNormal"/>
        <w:spacing w:before="200"/>
        <w:ind w:firstLine="540"/>
        <w:jc w:val="both"/>
        <w:rPr>
          <w:rFonts w:ascii="Times New Roman" w:hAnsi="Times New Roman" w:cs="Times New Roman"/>
          <w:sz w:val="28"/>
          <w:szCs w:val="28"/>
        </w:rPr>
      </w:pPr>
      <w:bookmarkStart w:id="2" w:name="P60"/>
      <w:bookmarkEnd w:id="2"/>
      <w:r w:rsidRPr="00D615F4">
        <w:rPr>
          <w:rFonts w:ascii="Times New Roman" w:hAnsi="Times New Roman" w:cs="Times New Roman"/>
          <w:sz w:val="28"/>
          <w:szCs w:val="28"/>
        </w:rPr>
        <w:t xml:space="preserve">2) подготавливает заключение согласительной комиссии о результатах рассмотрения возражений заинтересованных лиц, указанных в </w:t>
      </w:r>
      <w:hyperlink w:anchor="P55" w:history="1">
        <w:r w:rsidRPr="00D615F4">
          <w:rPr>
            <w:rFonts w:ascii="Times New Roman" w:hAnsi="Times New Roman" w:cs="Times New Roman"/>
            <w:sz w:val="28"/>
            <w:szCs w:val="28"/>
          </w:rPr>
          <w:t>подпункте 1 пункта 7</w:t>
        </w:r>
      </w:hyperlink>
      <w:r w:rsidRPr="00D615F4">
        <w:rPr>
          <w:rFonts w:ascii="Times New Roman" w:hAnsi="Times New Roman" w:cs="Times New Roman"/>
          <w:sz w:val="28"/>
          <w:szCs w:val="28"/>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FD0401" w:rsidRPr="00D615F4" w:rsidRDefault="00FD0401" w:rsidP="00FD0401">
      <w:pPr>
        <w:pStyle w:val="ConsPlusNormal"/>
        <w:spacing w:before="200"/>
        <w:ind w:firstLine="540"/>
        <w:jc w:val="both"/>
        <w:rPr>
          <w:rFonts w:ascii="Times New Roman" w:hAnsi="Times New Roman" w:cs="Times New Roman"/>
          <w:sz w:val="28"/>
          <w:szCs w:val="28"/>
        </w:rPr>
      </w:pPr>
      <w:bookmarkStart w:id="3" w:name="P61"/>
      <w:bookmarkEnd w:id="3"/>
      <w:r w:rsidRPr="00D615F4">
        <w:rPr>
          <w:rFonts w:ascii="Times New Roman" w:hAnsi="Times New Roman" w:cs="Times New Roman"/>
          <w:sz w:val="28"/>
          <w:szCs w:val="28"/>
        </w:rPr>
        <w:t>3) оформляет акт согласования местоположения границ при выполнении комплексных кадастровых работ;</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4) разъясняет заинтересованным лицам, указанным в </w:t>
      </w:r>
      <w:hyperlink w:anchor="P55" w:history="1">
        <w:r w:rsidRPr="00D615F4">
          <w:rPr>
            <w:rFonts w:ascii="Times New Roman" w:hAnsi="Times New Roman" w:cs="Times New Roman"/>
            <w:sz w:val="28"/>
            <w:szCs w:val="28"/>
          </w:rPr>
          <w:t>подпункте 1          пункта 7</w:t>
        </w:r>
      </w:hyperlink>
      <w:r w:rsidRPr="00D615F4">
        <w:rPr>
          <w:rFonts w:ascii="Times New Roman" w:hAnsi="Times New Roman" w:cs="Times New Roman"/>
          <w:sz w:val="28"/>
          <w:szCs w:val="28"/>
        </w:rPr>
        <w:t xml:space="preserve"> настоящего регламента, возможности разрешения земельного спора о местоположении границ земельных участков в судебном порядке.</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24.07.2007 №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FD0401" w:rsidRPr="00D615F4" w:rsidRDefault="00FD0401" w:rsidP="00FD0401">
      <w:pPr>
        <w:pStyle w:val="ConsPlusNormal"/>
        <w:spacing w:before="200"/>
        <w:ind w:firstLine="540"/>
        <w:jc w:val="both"/>
        <w:rPr>
          <w:rFonts w:ascii="Times New Roman" w:hAnsi="Times New Roman" w:cs="Times New Roman"/>
          <w:sz w:val="28"/>
          <w:szCs w:val="28"/>
        </w:rPr>
      </w:pPr>
      <w:bookmarkStart w:id="4" w:name="P64"/>
      <w:bookmarkEnd w:id="4"/>
      <w:r w:rsidRPr="00D615F4">
        <w:rPr>
          <w:rFonts w:ascii="Times New Roman" w:hAnsi="Times New Roman" w:cs="Times New Roman"/>
          <w:sz w:val="28"/>
          <w:szCs w:val="28"/>
        </w:rPr>
        <w:t xml:space="preserve">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администрация сельского </w:t>
      </w:r>
      <w:r w:rsidRPr="00D615F4">
        <w:rPr>
          <w:rFonts w:ascii="Times New Roman" w:hAnsi="Times New Roman" w:cs="Times New Roman"/>
          <w:sz w:val="28"/>
          <w:szCs w:val="28"/>
        </w:rPr>
        <w:lastRenderedPageBreak/>
        <w:t xml:space="preserve">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 Министерство земельных и имущественных отношений Республики Башкортостан для размещения на его официальном сайте в информационно-телекоммуникационной сети Интернет;</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2) Орган регистрации прав для размещения на его официальном сайте в информационно-телекоммуникационной сети Интернет;</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3) Согласительную комиссию.</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10. Министерство земельных и имущественных отношений Республики Башкортостан, филиал федерального государственного бюджетного учреждения "Федеральная кадастровая палата </w:t>
      </w:r>
      <w:proofErr w:type="spellStart"/>
      <w:r w:rsidRPr="00D615F4">
        <w:rPr>
          <w:rFonts w:ascii="Times New Roman" w:hAnsi="Times New Roman" w:cs="Times New Roman"/>
          <w:sz w:val="28"/>
          <w:szCs w:val="28"/>
        </w:rPr>
        <w:t>Росреестра</w:t>
      </w:r>
      <w:proofErr w:type="spellEnd"/>
      <w:r w:rsidRPr="00D615F4">
        <w:rPr>
          <w:rFonts w:ascii="Times New Roman" w:hAnsi="Times New Roman" w:cs="Times New Roman"/>
          <w:sz w:val="28"/>
          <w:szCs w:val="28"/>
        </w:rPr>
        <w:t xml:space="preserve">" по Республике Башкортостан в срок не более чем три рабочих дня со дня получения указанных в </w:t>
      </w:r>
      <w:hyperlink w:anchor="P64" w:history="1">
        <w:r w:rsidRPr="00D615F4">
          <w:rPr>
            <w:rFonts w:ascii="Times New Roman" w:hAnsi="Times New Roman" w:cs="Times New Roman"/>
            <w:sz w:val="28"/>
            <w:szCs w:val="28"/>
          </w:rPr>
          <w:t>пункте 9</w:t>
        </w:r>
      </w:hyperlink>
      <w:r w:rsidRPr="00D615F4">
        <w:rPr>
          <w:rFonts w:ascii="Times New Roman" w:hAnsi="Times New Roman" w:cs="Times New Roman"/>
          <w:sz w:val="28"/>
          <w:szCs w:val="28"/>
        </w:rPr>
        <w:t xml:space="preserve"> настоящего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12.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13. Второе заседание согласительной комиссии по вопросу согласования местоположения границ земельных участков проводится не менее чем за тридцать пять календарных дней со дня проведения первого заседания согласительной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bookmarkStart w:id="5" w:name="P73"/>
      <w:bookmarkEnd w:id="5"/>
      <w:r w:rsidRPr="00D615F4">
        <w:rPr>
          <w:rFonts w:ascii="Times New Roman" w:hAnsi="Times New Roman" w:cs="Times New Roman"/>
          <w:sz w:val="28"/>
          <w:szCs w:val="28"/>
        </w:rPr>
        <w:lastRenderedPageBreak/>
        <w:t xml:space="preserve">15. Возражения заинтересованных лиц, указанных в </w:t>
      </w:r>
      <w:hyperlink w:anchor="P55" w:history="1">
        <w:r w:rsidRPr="00D615F4">
          <w:rPr>
            <w:rFonts w:ascii="Times New Roman" w:hAnsi="Times New Roman" w:cs="Times New Roman"/>
            <w:sz w:val="28"/>
            <w:szCs w:val="28"/>
          </w:rPr>
          <w:t>подпункте 1 пункта 7</w:t>
        </w:r>
      </w:hyperlink>
      <w:r w:rsidRPr="00D615F4">
        <w:rPr>
          <w:rFonts w:ascii="Times New Roman" w:hAnsi="Times New Roman" w:cs="Times New Roman"/>
          <w:sz w:val="28"/>
          <w:szCs w:val="28"/>
        </w:rPr>
        <w:t xml:space="preserve"> настоящего регламента, относительно местоположения границ земельного участка, указанного в </w:t>
      </w:r>
      <w:hyperlink r:id="rId17" w:history="1">
        <w:r w:rsidRPr="00D615F4">
          <w:rPr>
            <w:rFonts w:ascii="Times New Roman" w:hAnsi="Times New Roman" w:cs="Times New Roman"/>
            <w:sz w:val="28"/>
            <w:szCs w:val="28"/>
          </w:rPr>
          <w:t>пунктах 1</w:t>
        </w:r>
      </w:hyperlink>
      <w:r w:rsidRPr="00D615F4">
        <w:rPr>
          <w:rFonts w:ascii="Times New Roman" w:hAnsi="Times New Roman" w:cs="Times New Roman"/>
          <w:sz w:val="28"/>
          <w:szCs w:val="28"/>
        </w:rPr>
        <w:t xml:space="preserve"> и </w:t>
      </w:r>
      <w:hyperlink r:id="rId18" w:history="1">
        <w:r w:rsidRPr="00D615F4">
          <w:rPr>
            <w:rFonts w:ascii="Times New Roman" w:hAnsi="Times New Roman" w:cs="Times New Roman"/>
            <w:sz w:val="28"/>
            <w:szCs w:val="28"/>
          </w:rPr>
          <w:t>2 части 1 статьи 42.1</w:t>
        </w:r>
      </w:hyperlink>
      <w:r w:rsidRPr="00D615F4">
        <w:rPr>
          <w:rFonts w:ascii="Times New Roman" w:hAnsi="Times New Roman" w:cs="Times New Roman"/>
          <w:sz w:val="28"/>
          <w:szCs w:val="28"/>
        </w:rPr>
        <w:t xml:space="preserve"> Федерального закона от 24.07.2007 № 221-ФЗ «О кадастровой деятельности»,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рабочих дней со дня проведения первого заседания согласительной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16.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5" w:history="1">
        <w:r w:rsidRPr="00D615F4">
          <w:rPr>
            <w:rFonts w:ascii="Times New Roman" w:hAnsi="Times New Roman" w:cs="Times New Roman"/>
            <w:sz w:val="28"/>
            <w:szCs w:val="28"/>
          </w:rPr>
          <w:t>подпункте 1 пункта 7</w:t>
        </w:r>
      </w:hyperlink>
      <w:r w:rsidRPr="00D615F4">
        <w:rPr>
          <w:rFonts w:ascii="Times New Roman" w:hAnsi="Times New Roman" w:cs="Times New Roman"/>
          <w:sz w:val="28"/>
          <w:szCs w:val="28"/>
        </w:rPr>
        <w:t xml:space="preserve"> настоящего регламента,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5" w:history="1">
        <w:r w:rsidRPr="00D615F4">
          <w:rPr>
            <w:rFonts w:ascii="Times New Roman" w:hAnsi="Times New Roman" w:cs="Times New Roman"/>
            <w:sz w:val="28"/>
            <w:szCs w:val="28"/>
          </w:rPr>
          <w:t>подпункте 1 пункта 7</w:t>
        </w:r>
      </w:hyperlink>
      <w:r w:rsidRPr="00D615F4">
        <w:rPr>
          <w:rFonts w:ascii="Times New Roman" w:hAnsi="Times New Roman" w:cs="Times New Roman"/>
          <w:sz w:val="28"/>
          <w:szCs w:val="28"/>
        </w:rPr>
        <w:t xml:space="preserve"> настоящего регламента, за исключением случаев, если земельный спор о местоположении границ земельного участка был разрешен в судебном порядке.</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17.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развития Российской Федерации,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18.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1) краткое содержание возражений заинтересованных лиц, указанных в </w:t>
      </w:r>
      <w:hyperlink w:anchor="P55" w:history="1">
        <w:r w:rsidRPr="00D615F4">
          <w:rPr>
            <w:rFonts w:ascii="Times New Roman" w:hAnsi="Times New Roman" w:cs="Times New Roman"/>
            <w:sz w:val="28"/>
            <w:szCs w:val="28"/>
          </w:rPr>
          <w:t>подпункте 1 пункта 7</w:t>
        </w:r>
      </w:hyperlink>
      <w:r w:rsidRPr="00D615F4">
        <w:rPr>
          <w:rFonts w:ascii="Times New Roman" w:hAnsi="Times New Roman" w:cs="Times New Roman"/>
          <w:sz w:val="28"/>
          <w:szCs w:val="28"/>
        </w:rPr>
        <w:t xml:space="preserve"> настоящего регламента, относительно местоположения границ земельных участков;</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2) выводы согласительной комиссии по результатам рассмотрения возражений заинтересованных лиц, указанных в </w:t>
      </w:r>
      <w:hyperlink w:anchor="P55" w:history="1">
        <w:r w:rsidRPr="00D615F4">
          <w:rPr>
            <w:rFonts w:ascii="Times New Roman" w:hAnsi="Times New Roman" w:cs="Times New Roman"/>
            <w:sz w:val="28"/>
            <w:szCs w:val="28"/>
          </w:rPr>
          <w:t>подпункте 1 пункта 7</w:t>
        </w:r>
      </w:hyperlink>
      <w:r w:rsidRPr="00D615F4">
        <w:rPr>
          <w:rFonts w:ascii="Times New Roman" w:hAnsi="Times New Roman" w:cs="Times New Roman"/>
          <w:sz w:val="28"/>
          <w:szCs w:val="28"/>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w:t>
      </w:r>
      <w:r w:rsidRPr="00D615F4">
        <w:rPr>
          <w:rFonts w:ascii="Times New Roman" w:hAnsi="Times New Roman" w:cs="Times New Roman"/>
          <w:sz w:val="28"/>
          <w:szCs w:val="28"/>
        </w:rPr>
        <w:lastRenderedPageBreak/>
        <w:t>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3) материалы, представленные в согласительную комиссию для рассмотрения.</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19. Акты согласования местоположения границ при выполнении комплексных кадастровых работ и заключения согласительной комиссии, указанные в </w:t>
      </w:r>
      <w:hyperlink w:anchor="P60" w:history="1">
        <w:r w:rsidRPr="00D615F4">
          <w:rPr>
            <w:rFonts w:ascii="Times New Roman" w:hAnsi="Times New Roman" w:cs="Times New Roman"/>
            <w:sz w:val="28"/>
            <w:szCs w:val="28"/>
          </w:rPr>
          <w:t>подпунктах 2</w:t>
        </w:r>
      </w:hyperlink>
      <w:r w:rsidRPr="00D615F4">
        <w:rPr>
          <w:rFonts w:ascii="Times New Roman" w:hAnsi="Times New Roman" w:cs="Times New Roman"/>
          <w:sz w:val="28"/>
          <w:szCs w:val="28"/>
        </w:rPr>
        <w:t xml:space="preserve"> и </w:t>
      </w:r>
      <w:hyperlink w:anchor="P61" w:history="1">
        <w:r w:rsidRPr="00D615F4">
          <w:rPr>
            <w:rFonts w:ascii="Times New Roman" w:hAnsi="Times New Roman" w:cs="Times New Roman"/>
            <w:sz w:val="28"/>
            <w:szCs w:val="28"/>
          </w:rPr>
          <w:t>3 пункта 7</w:t>
        </w:r>
      </w:hyperlink>
      <w:r w:rsidRPr="00D615F4">
        <w:rPr>
          <w:rFonts w:ascii="Times New Roman" w:hAnsi="Times New Roman" w:cs="Times New Roman"/>
          <w:sz w:val="28"/>
          <w:szCs w:val="28"/>
        </w:rPr>
        <w:t xml:space="preserve"> настоящего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20. Согласительная комиссия в течение двадцати рабочих дней со дня истечения срока представления предусмотренных </w:t>
      </w:r>
      <w:hyperlink w:anchor="P73" w:history="1">
        <w:r w:rsidRPr="00D615F4">
          <w:rPr>
            <w:rFonts w:ascii="Times New Roman" w:hAnsi="Times New Roman" w:cs="Times New Roman"/>
            <w:sz w:val="28"/>
            <w:szCs w:val="28"/>
          </w:rPr>
          <w:t>пунктом 15</w:t>
        </w:r>
      </w:hyperlink>
      <w:r w:rsidRPr="00D615F4">
        <w:rPr>
          <w:rFonts w:ascii="Times New Roman" w:hAnsi="Times New Roman" w:cs="Times New Roman"/>
          <w:sz w:val="28"/>
          <w:szCs w:val="28"/>
        </w:rPr>
        <w:t xml:space="preserve">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21. Земельные споры о местоположении границ земельных участков, не урегулированные в результате предусмотренного </w:t>
      </w:r>
      <w:hyperlink r:id="rId19" w:history="1">
        <w:r w:rsidRPr="00D615F4">
          <w:rPr>
            <w:rFonts w:ascii="Times New Roman" w:hAnsi="Times New Roman" w:cs="Times New Roman"/>
            <w:sz w:val="28"/>
            <w:szCs w:val="28"/>
          </w:rPr>
          <w:t>статьей 42.10</w:t>
        </w:r>
      </w:hyperlink>
      <w:r w:rsidRPr="00D615F4">
        <w:rPr>
          <w:rFonts w:ascii="Times New Roman" w:hAnsi="Times New Roman" w:cs="Times New Roman"/>
          <w:sz w:val="28"/>
          <w:szCs w:val="28"/>
        </w:rPr>
        <w:t xml:space="preserve"> Федерального закона от 24.07.2007 № 221-ФЗ «О кадастровой деятельности»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FD0401" w:rsidRPr="00D615F4" w:rsidRDefault="00FD0401" w:rsidP="00FD0401">
      <w:pPr>
        <w:pStyle w:val="ConsPlusNormal"/>
        <w:spacing w:before="200"/>
        <w:ind w:firstLine="540"/>
        <w:jc w:val="both"/>
        <w:rPr>
          <w:rFonts w:ascii="Times New Roman" w:hAnsi="Times New Roman" w:cs="Times New Roman"/>
          <w:sz w:val="28"/>
          <w:szCs w:val="28"/>
        </w:rPr>
      </w:pPr>
      <w:r w:rsidRPr="00D615F4">
        <w:rPr>
          <w:rFonts w:ascii="Times New Roman" w:hAnsi="Times New Roman" w:cs="Times New Roman"/>
          <w:sz w:val="28"/>
          <w:szCs w:val="28"/>
        </w:rPr>
        <w:t xml:space="preserve">22. Наличие или отсутствие утвержденного в соответствии со </w:t>
      </w:r>
      <w:hyperlink r:id="rId20" w:history="1">
        <w:r w:rsidRPr="00D615F4">
          <w:rPr>
            <w:rFonts w:ascii="Times New Roman" w:hAnsi="Times New Roman" w:cs="Times New Roman"/>
            <w:sz w:val="28"/>
            <w:szCs w:val="28"/>
          </w:rPr>
          <w:t>статьей 42.10</w:t>
        </w:r>
      </w:hyperlink>
      <w:r w:rsidRPr="00D615F4">
        <w:rPr>
          <w:rFonts w:ascii="Times New Roman" w:hAnsi="Times New Roman" w:cs="Times New Roman"/>
          <w:sz w:val="28"/>
          <w:szCs w:val="28"/>
        </w:rPr>
        <w:t xml:space="preserve"> Федерального закона от 24.07.2007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Default="00FD0401" w:rsidP="00FD0401">
      <w:pPr>
        <w:pStyle w:val="ConsPlusNormal"/>
        <w:jc w:val="both"/>
        <w:rPr>
          <w:rFonts w:ascii="Times New Roman" w:hAnsi="Times New Roman" w:cs="Times New Roman"/>
          <w:sz w:val="28"/>
          <w:szCs w:val="28"/>
        </w:rPr>
      </w:pPr>
    </w:p>
    <w:p w:rsidR="00FD0401" w:rsidRDefault="00FD0401" w:rsidP="00FD0401">
      <w:pPr>
        <w:pStyle w:val="ConsPlusNormal"/>
        <w:jc w:val="both"/>
        <w:rPr>
          <w:rFonts w:ascii="Times New Roman" w:hAnsi="Times New Roman" w:cs="Times New Roman"/>
          <w:sz w:val="28"/>
          <w:szCs w:val="28"/>
        </w:rPr>
      </w:pPr>
    </w:p>
    <w:p w:rsidR="00FD0401" w:rsidRPr="00D615F4" w:rsidRDefault="00FD0401" w:rsidP="00FD0401">
      <w:pPr>
        <w:pStyle w:val="ConsPlusNormal"/>
        <w:jc w:val="both"/>
        <w:rPr>
          <w:rFonts w:ascii="Times New Roman" w:hAnsi="Times New Roman" w:cs="Times New Roman"/>
          <w:sz w:val="28"/>
          <w:szCs w:val="28"/>
        </w:rPr>
      </w:pPr>
    </w:p>
    <w:p w:rsidR="00FD0401" w:rsidRPr="00D615F4" w:rsidRDefault="00FD0401" w:rsidP="00FD0401">
      <w:pPr>
        <w:pStyle w:val="ConsPlusNormal"/>
        <w:ind w:firstLine="540"/>
        <w:jc w:val="both"/>
        <w:rPr>
          <w:rFonts w:ascii="Times New Roman" w:hAnsi="Times New Roman" w:cs="Times New Roman"/>
          <w:sz w:val="28"/>
          <w:szCs w:val="28"/>
        </w:rPr>
      </w:pPr>
    </w:p>
    <w:p w:rsidR="00FD0401" w:rsidRPr="00D615F4" w:rsidRDefault="00FD0401" w:rsidP="00FD0401">
      <w:pPr>
        <w:pStyle w:val="ConsPlusNormal"/>
        <w:ind w:left="3540"/>
        <w:outlineLvl w:val="0"/>
        <w:rPr>
          <w:rFonts w:ascii="Times New Roman" w:hAnsi="Times New Roman" w:cs="Times New Roman"/>
          <w:sz w:val="28"/>
          <w:szCs w:val="28"/>
        </w:rPr>
      </w:pPr>
      <w:r w:rsidRPr="00D615F4">
        <w:rPr>
          <w:rFonts w:ascii="Times New Roman" w:hAnsi="Times New Roman" w:cs="Times New Roman"/>
          <w:sz w:val="28"/>
          <w:szCs w:val="28"/>
        </w:rPr>
        <w:lastRenderedPageBreak/>
        <w:t>Утвержден</w:t>
      </w:r>
    </w:p>
    <w:p w:rsidR="00FD0401" w:rsidRPr="00D615F4" w:rsidRDefault="00FD0401" w:rsidP="00FD0401">
      <w:pPr>
        <w:pStyle w:val="ConsPlusNormal"/>
        <w:ind w:left="3540"/>
        <w:rPr>
          <w:rFonts w:ascii="Times New Roman" w:hAnsi="Times New Roman" w:cs="Times New Roman"/>
          <w:sz w:val="28"/>
          <w:szCs w:val="28"/>
        </w:rPr>
      </w:pPr>
      <w:r w:rsidRPr="00D615F4">
        <w:rPr>
          <w:rFonts w:ascii="Times New Roman" w:hAnsi="Times New Roman" w:cs="Times New Roman"/>
          <w:sz w:val="28"/>
          <w:szCs w:val="28"/>
        </w:rPr>
        <w:t xml:space="preserve">Постановлением главы сельского поселения </w:t>
      </w:r>
    </w:p>
    <w:p w:rsidR="00FD0401" w:rsidRPr="00D615F4" w:rsidRDefault="00FD0401" w:rsidP="00FD0401">
      <w:pPr>
        <w:pStyle w:val="ConsPlusNormal"/>
        <w:ind w:left="3540"/>
        <w:rPr>
          <w:rFonts w:ascii="Times New Roman" w:hAnsi="Times New Roman" w:cs="Times New Roman"/>
          <w:sz w:val="28"/>
          <w:szCs w:val="28"/>
        </w:rPr>
      </w:pPr>
      <w:r w:rsidRPr="00D615F4">
        <w:rPr>
          <w:rFonts w:ascii="Times New Roman" w:hAnsi="Times New Roman" w:cs="Times New Roman"/>
          <w:sz w:val="28"/>
          <w:szCs w:val="28"/>
        </w:rPr>
        <w:t>Мечетлинский сельсовет муниципального района</w:t>
      </w:r>
    </w:p>
    <w:p w:rsidR="00FD0401" w:rsidRPr="00D615F4" w:rsidRDefault="00FD0401" w:rsidP="00FD0401">
      <w:pPr>
        <w:pStyle w:val="ConsPlusNormal"/>
        <w:ind w:left="3540"/>
        <w:rPr>
          <w:rFonts w:ascii="Times New Roman" w:hAnsi="Times New Roman" w:cs="Times New Roman"/>
          <w:sz w:val="28"/>
          <w:szCs w:val="28"/>
        </w:rPr>
      </w:pP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ind w:left="3540"/>
        <w:rPr>
          <w:rFonts w:ascii="Times New Roman" w:hAnsi="Times New Roman" w:cs="Times New Roman"/>
          <w:sz w:val="28"/>
          <w:szCs w:val="28"/>
        </w:rPr>
      </w:pPr>
      <w:proofErr w:type="gramStart"/>
      <w:r w:rsidRPr="00D615F4">
        <w:rPr>
          <w:rFonts w:ascii="Times New Roman" w:hAnsi="Times New Roman" w:cs="Times New Roman"/>
          <w:sz w:val="28"/>
          <w:szCs w:val="28"/>
        </w:rPr>
        <w:t>от</w:t>
      </w:r>
      <w:proofErr w:type="gramEnd"/>
      <w:r w:rsidRPr="00D615F4">
        <w:rPr>
          <w:rFonts w:ascii="Times New Roman" w:hAnsi="Times New Roman" w:cs="Times New Roman"/>
          <w:sz w:val="28"/>
          <w:szCs w:val="28"/>
        </w:rPr>
        <w:t xml:space="preserve"> </w:t>
      </w:r>
      <w:r>
        <w:rPr>
          <w:rFonts w:ascii="Times New Roman" w:hAnsi="Times New Roman" w:cs="Times New Roman"/>
          <w:sz w:val="28"/>
          <w:szCs w:val="28"/>
        </w:rPr>
        <w:t>05 июня</w:t>
      </w:r>
      <w:r w:rsidRPr="00D615F4">
        <w:rPr>
          <w:rFonts w:ascii="Times New Roman" w:hAnsi="Times New Roman" w:cs="Times New Roman"/>
          <w:sz w:val="28"/>
          <w:szCs w:val="28"/>
        </w:rPr>
        <w:t xml:space="preserve"> № </w:t>
      </w:r>
      <w:r>
        <w:rPr>
          <w:rFonts w:ascii="Times New Roman" w:hAnsi="Times New Roman" w:cs="Times New Roman"/>
          <w:sz w:val="28"/>
          <w:szCs w:val="28"/>
        </w:rPr>
        <w:t>24</w:t>
      </w:r>
      <w:bookmarkStart w:id="6" w:name="_GoBack"/>
      <w:bookmarkEnd w:id="6"/>
    </w:p>
    <w:p w:rsidR="00FD0401" w:rsidRPr="00D615F4" w:rsidRDefault="00FD0401" w:rsidP="00FD0401">
      <w:pPr>
        <w:pStyle w:val="ConsPlusNormal"/>
        <w:jc w:val="center"/>
        <w:rPr>
          <w:rFonts w:ascii="Times New Roman" w:hAnsi="Times New Roman" w:cs="Times New Roman"/>
          <w:sz w:val="24"/>
          <w:szCs w:val="24"/>
        </w:rPr>
      </w:pPr>
    </w:p>
    <w:p w:rsidR="00FD0401" w:rsidRPr="00D615F4" w:rsidRDefault="00FD0401" w:rsidP="00FD0401">
      <w:pPr>
        <w:pStyle w:val="ConsPlusTitle"/>
        <w:jc w:val="center"/>
        <w:rPr>
          <w:rFonts w:ascii="Times New Roman" w:hAnsi="Times New Roman" w:cs="Times New Roman"/>
          <w:sz w:val="28"/>
          <w:szCs w:val="28"/>
        </w:rPr>
      </w:pPr>
      <w:bookmarkStart w:id="7" w:name="P97"/>
      <w:bookmarkEnd w:id="7"/>
      <w:r w:rsidRPr="00D615F4">
        <w:rPr>
          <w:rFonts w:ascii="Times New Roman" w:hAnsi="Times New Roman" w:cs="Times New Roman"/>
          <w:sz w:val="28"/>
          <w:szCs w:val="28"/>
        </w:rPr>
        <w:t>Состав</w:t>
      </w:r>
    </w:p>
    <w:p w:rsidR="00FD0401" w:rsidRPr="00D615F4" w:rsidRDefault="00FD0401" w:rsidP="00FD0401">
      <w:pPr>
        <w:pStyle w:val="ConsPlusTitle"/>
        <w:jc w:val="center"/>
        <w:rPr>
          <w:rFonts w:ascii="Times New Roman" w:hAnsi="Times New Roman" w:cs="Times New Roman"/>
          <w:sz w:val="28"/>
          <w:szCs w:val="28"/>
        </w:rPr>
      </w:pPr>
      <w:proofErr w:type="gramStart"/>
      <w:r w:rsidRPr="00D615F4">
        <w:rPr>
          <w:rFonts w:ascii="Times New Roman" w:hAnsi="Times New Roman" w:cs="Times New Roman"/>
          <w:sz w:val="28"/>
          <w:szCs w:val="28"/>
        </w:rPr>
        <w:t>согласительной</w:t>
      </w:r>
      <w:proofErr w:type="gramEnd"/>
      <w:r w:rsidRPr="00D615F4">
        <w:rPr>
          <w:rFonts w:ascii="Times New Roman" w:hAnsi="Times New Roman" w:cs="Times New Roman"/>
          <w:sz w:val="28"/>
          <w:szCs w:val="28"/>
        </w:rPr>
        <w:t xml:space="preserve"> комиссии по согласованию местоположения границ земельных участков при выполнении комплексных кадастровых работ </w:t>
      </w:r>
    </w:p>
    <w:p w:rsidR="00FD0401" w:rsidRPr="00D615F4" w:rsidRDefault="00FD0401" w:rsidP="00FD0401">
      <w:pPr>
        <w:pStyle w:val="ConsPlusTitle"/>
        <w:jc w:val="center"/>
        <w:rPr>
          <w:rFonts w:ascii="Times New Roman" w:hAnsi="Times New Roman" w:cs="Times New Roman"/>
          <w:sz w:val="28"/>
          <w:szCs w:val="28"/>
        </w:rPr>
      </w:pPr>
      <w:proofErr w:type="gramStart"/>
      <w:r w:rsidRPr="00D615F4">
        <w:rPr>
          <w:rFonts w:ascii="Times New Roman" w:hAnsi="Times New Roman" w:cs="Times New Roman"/>
          <w:sz w:val="28"/>
          <w:szCs w:val="28"/>
        </w:rPr>
        <w:t>на</w:t>
      </w:r>
      <w:proofErr w:type="gramEnd"/>
      <w:r w:rsidRPr="00D615F4">
        <w:rPr>
          <w:rFonts w:ascii="Times New Roman" w:hAnsi="Times New Roman" w:cs="Times New Roman"/>
          <w:sz w:val="28"/>
          <w:szCs w:val="28"/>
        </w:rPr>
        <w:t xml:space="preserve"> территории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 </w:t>
      </w:r>
    </w:p>
    <w:p w:rsidR="00FD0401" w:rsidRPr="00D615F4" w:rsidRDefault="00FD0401" w:rsidP="00FD0401">
      <w:pPr>
        <w:pStyle w:val="ConsPlusNormal"/>
        <w:ind w:firstLine="540"/>
        <w:jc w:val="both"/>
        <w:rPr>
          <w:rFonts w:ascii="Times New Roman" w:hAnsi="Times New Roman" w:cs="Times New Roman"/>
          <w:sz w:val="22"/>
          <w:szCs w:val="22"/>
        </w:rPr>
      </w:pPr>
    </w:p>
    <w:p w:rsidR="00FD0401" w:rsidRPr="00D615F4" w:rsidRDefault="00FD0401" w:rsidP="00FD0401">
      <w:pPr>
        <w:pStyle w:val="ConsPlusNormal"/>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Председатель комиссии:</w:t>
      </w:r>
    </w:p>
    <w:p w:rsidR="00FD0401" w:rsidRPr="00D615F4" w:rsidRDefault="00FD0401" w:rsidP="00FD0401">
      <w:pPr>
        <w:pStyle w:val="ConsPlusNormal"/>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Хурматуллин</w:t>
      </w:r>
      <w:proofErr w:type="spellEnd"/>
      <w:r w:rsidRPr="00D615F4">
        <w:rPr>
          <w:rFonts w:ascii="Times New Roman" w:hAnsi="Times New Roman" w:cs="Times New Roman"/>
          <w:sz w:val="28"/>
          <w:szCs w:val="28"/>
        </w:rPr>
        <w:t xml:space="preserve"> Борис </w:t>
      </w:r>
      <w:proofErr w:type="spellStart"/>
      <w:r w:rsidRPr="00D615F4">
        <w:rPr>
          <w:rFonts w:ascii="Times New Roman" w:hAnsi="Times New Roman" w:cs="Times New Roman"/>
          <w:sz w:val="28"/>
          <w:szCs w:val="28"/>
        </w:rPr>
        <w:t>Сабитович</w:t>
      </w:r>
      <w:proofErr w:type="spellEnd"/>
      <w:r w:rsidRPr="00D615F4">
        <w:rPr>
          <w:rFonts w:ascii="Times New Roman" w:hAnsi="Times New Roman" w:cs="Times New Roman"/>
          <w:sz w:val="28"/>
          <w:szCs w:val="28"/>
        </w:rPr>
        <w:t xml:space="preserve"> - глава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contextualSpacing/>
        <w:jc w:val="both"/>
        <w:rPr>
          <w:rFonts w:ascii="Times New Roman" w:hAnsi="Times New Roman" w:cs="Times New Roman"/>
          <w:sz w:val="10"/>
          <w:szCs w:val="10"/>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Секретарь комиссии:</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Исмагилова Анфиса </w:t>
      </w:r>
      <w:proofErr w:type="spellStart"/>
      <w:r w:rsidRPr="00D615F4">
        <w:rPr>
          <w:rFonts w:ascii="Times New Roman" w:hAnsi="Times New Roman" w:cs="Times New Roman"/>
          <w:sz w:val="28"/>
          <w:szCs w:val="28"/>
        </w:rPr>
        <w:t>Вагизовна</w:t>
      </w:r>
      <w:proofErr w:type="spellEnd"/>
      <w:r w:rsidRPr="00D615F4">
        <w:rPr>
          <w:rFonts w:ascii="Times New Roman" w:hAnsi="Times New Roman" w:cs="Times New Roman"/>
          <w:sz w:val="28"/>
          <w:szCs w:val="28"/>
        </w:rPr>
        <w:t xml:space="preserve"> - управляющий делами администрации сельского поселения Мечетлинский сельсовет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contextualSpacing/>
        <w:jc w:val="both"/>
        <w:rPr>
          <w:rFonts w:ascii="Times New Roman" w:hAnsi="Times New Roman" w:cs="Times New Roman"/>
          <w:sz w:val="10"/>
          <w:szCs w:val="10"/>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Члены комиссии:</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Бычкова Ольга Владимировна – начальник отдела по </w:t>
      </w:r>
      <w:proofErr w:type="spellStart"/>
      <w:r w:rsidRPr="00D615F4">
        <w:rPr>
          <w:rFonts w:ascii="Times New Roman" w:hAnsi="Times New Roman" w:cs="Times New Roman"/>
          <w:sz w:val="28"/>
          <w:szCs w:val="28"/>
        </w:rPr>
        <w:t>Салаватскому</w:t>
      </w:r>
      <w:proofErr w:type="spellEnd"/>
      <w:r w:rsidRPr="00D615F4">
        <w:rPr>
          <w:rFonts w:ascii="Times New Roman" w:hAnsi="Times New Roman" w:cs="Times New Roman"/>
          <w:sz w:val="28"/>
          <w:szCs w:val="28"/>
        </w:rPr>
        <w:t xml:space="preserve">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(по согласованию);</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Хусаинова </w:t>
      </w:r>
      <w:proofErr w:type="spellStart"/>
      <w:r w:rsidRPr="00D615F4">
        <w:rPr>
          <w:rFonts w:ascii="Times New Roman" w:hAnsi="Times New Roman" w:cs="Times New Roman"/>
          <w:sz w:val="28"/>
          <w:szCs w:val="28"/>
        </w:rPr>
        <w:t>Гулнора</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Сафаралиевна</w:t>
      </w:r>
      <w:proofErr w:type="spellEnd"/>
      <w:r w:rsidRPr="00D615F4">
        <w:rPr>
          <w:rFonts w:ascii="Times New Roman" w:hAnsi="Times New Roman" w:cs="Times New Roman"/>
          <w:sz w:val="28"/>
          <w:szCs w:val="28"/>
        </w:rPr>
        <w:t xml:space="preserve"> – начальник отдела управления земельным фондом Территориального управления Федерального агентства по управлению государственным имуществом в Республике Башкортостан (по согласованию);</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Талипов Эдуард </w:t>
      </w:r>
      <w:proofErr w:type="spellStart"/>
      <w:r w:rsidRPr="00D615F4">
        <w:rPr>
          <w:rFonts w:ascii="Times New Roman" w:hAnsi="Times New Roman" w:cs="Times New Roman"/>
          <w:sz w:val="28"/>
          <w:szCs w:val="28"/>
        </w:rPr>
        <w:t>Нафикович</w:t>
      </w:r>
      <w:proofErr w:type="spellEnd"/>
      <w:r w:rsidRPr="00D615F4">
        <w:rPr>
          <w:rFonts w:ascii="Times New Roman" w:hAnsi="Times New Roman" w:cs="Times New Roman"/>
          <w:sz w:val="28"/>
          <w:szCs w:val="28"/>
        </w:rPr>
        <w:t xml:space="preserve"> – начальник отдела арендных отношений и землепользования Министерства лесного хозяйства Республики Башкортостан (по согласованию);</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Альмухаметов</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Юлай</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Ишбулатович</w:t>
      </w:r>
      <w:proofErr w:type="spellEnd"/>
      <w:r w:rsidRPr="00D615F4">
        <w:rPr>
          <w:rFonts w:ascii="Times New Roman" w:hAnsi="Times New Roman" w:cs="Times New Roman"/>
          <w:sz w:val="28"/>
          <w:szCs w:val="28"/>
        </w:rPr>
        <w:t xml:space="preserve"> – заместитель начальника межмуниципального отдела по </w:t>
      </w:r>
      <w:proofErr w:type="spellStart"/>
      <w:r w:rsidRPr="00D615F4">
        <w:rPr>
          <w:rFonts w:ascii="Times New Roman" w:hAnsi="Times New Roman" w:cs="Times New Roman"/>
          <w:sz w:val="28"/>
          <w:szCs w:val="28"/>
        </w:rPr>
        <w:t>Белокатайскому</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Дуванскому</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Кигинскому</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Мечелтлинскому</w:t>
      </w:r>
      <w:proofErr w:type="spellEnd"/>
      <w:r w:rsidRPr="00D615F4">
        <w:rPr>
          <w:rFonts w:ascii="Times New Roman" w:hAnsi="Times New Roman" w:cs="Times New Roman"/>
          <w:sz w:val="28"/>
          <w:szCs w:val="28"/>
        </w:rPr>
        <w:t xml:space="preserve"> и </w:t>
      </w:r>
      <w:proofErr w:type="spellStart"/>
      <w:r w:rsidRPr="00D615F4">
        <w:rPr>
          <w:rFonts w:ascii="Times New Roman" w:hAnsi="Times New Roman" w:cs="Times New Roman"/>
          <w:sz w:val="28"/>
          <w:szCs w:val="28"/>
        </w:rPr>
        <w:t>Салавтскому</w:t>
      </w:r>
      <w:proofErr w:type="spellEnd"/>
      <w:r w:rsidRPr="00D615F4">
        <w:rPr>
          <w:rFonts w:ascii="Times New Roman" w:hAnsi="Times New Roman" w:cs="Times New Roman"/>
          <w:sz w:val="28"/>
          <w:szCs w:val="28"/>
        </w:rPr>
        <w:t xml:space="preserve"> района Управления Федеральной службы государственной регистрации, кадастра и картографии по Республике Башкортостан (по согласованию);</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Гимаев</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Линар</w:t>
      </w:r>
      <w:proofErr w:type="spellEnd"/>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Юрикович</w:t>
      </w:r>
      <w:proofErr w:type="spellEnd"/>
      <w:r w:rsidRPr="00D615F4">
        <w:rPr>
          <w:rFonts w:ascii="Times New Roman" w:hAnsi="Times New Roman" w:cs="Times New Roman"/>
          <w:sz w:val="28"/>
          <w:szCs w:val="28"/>
        </w:rPr>
        <w:t xml:space="preserve"> - главный архитектор Администрации 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Мухаметшин</w:t>
      </w:r>
      <w:proofErr w:type="spellEnd"/>
      <w:r w:rsidRPr="00D615F4">
        <w:rPr>
          <w:rFonts w:ascii="Times New Roman" w:hAnsi="Times New Roman" w:cs="Times New Roman"/>
          <w:sz w:val="28"/>
          <w:szCs w:val="28"/>
        </w:rPr>
        <w:t xml:space="preserve"> Тимур </w:t>
      </w:r>
      <w:proofErr w:type="spellStart"/>
      <w:r w:rsidRPr="00D615F4">
        <w:rPr>
          <w:rFonts w:ascii="Times New Roman" w:hAnsi="Times New Roman" w:cs="Times New Roman"/>
          <w:sz w:val="28"/>
          <w:szCs w:val="28"/>
        </w:rPr>
        <w:t>Ильшатович</w:t>
      </w:r>
      <w:proofErr w:type="spellEnd"/>
      <w:r w:rsidRPr="00D615F4">
        <w:rPr>
          <w:rFonts w:ascii="Times New Roman" w:hAnsi="Times New Roman" w:cs="Times New Roman"/>
          <w:sz w:val="28"/>
          <w:szCs w:val="28"/>
        </w:rPr>
        <w:t xml:space="preserve"> – ведущий специалист-юрист по муниципальному контролю юридического отдела Администрации </w:t>
      </w:r>
      <w:r w:rsidRPr="00D615F4">
        <w:rPr>
          <w:rFonts w:ascii="Times New Roman" w:hAnsi="Times New Roman" w:cs="Times New Roman"/>
          <w:sz w:val="28"/>
          <w:szCs w:val="28"/>
        </w:rPr>
        <w:lastRenderedPageBreak/>
        <w:t xml:space="preserve">муниципального района </w:t>
      </w:r>
      <w:proofErr w:type="spellStart"/>
      <w:r w:rsidRPr="00D615F4">
        <w:rPr>
          <w:rFonts w:ascii="Times New Roman" w:hAnsi="Times New Roman" w:cs="Times New Roman"/>
          <w:sz w:val="28"/>
          <w:szCs w:val="28"/>
        </w:rPr>
        <w:t>Салаватский</w:t>
      </w:r>
      <w:proofErr w:type="spellEnd"/>
      <w:r w:rsidRPr="00D615F4">
        <w:rPr>
          <w:rFonts w:ascii="Times New Roman" w:hAnsi="Times New Roman" w:cs="Times New Roman"/>
          <w:sz w:val="28"/>
          <w:szCs w:val="28"/>
        </w:rPr>
        <w:t xml:space="preserve"> район Республики Башкортостан;</w:t>
      </w:r>
    </w:p>
    <w:p w:rsidR="00FD0401" w:rsidRPr="00D615F4" w:rsidRDefault="00FD0401" w:rsidP="00FD0401">
      <w:pPr>
        <w:pStyle w:val="ConsPlusNormal"/>
        <w:spacing w:before="200"/>
        <w:contextualSpacing/>
        <w:jc w:val="both"/>
        <w:rPr>
          <w:rFonts w:ascii="Times New Roman" w:hAnsi="Times New Roman" w:cs="Times New Roman"/>
          <w:sz w:val="6"/>
          <w:szCs w:val="6"/>
        </w:rPr>
      </w:pPr>
    </w:p>
    <w:p w:rsidR="00FD0401" w:rsidRPr="00D615F4" w:rsidRDefault="00FD0401" w:rsidP="00FD0401">
      <w:pPr>
        <w:pStyle w:val="ConsPlusNormal"/>
        <w:spacing w:before="200"/>
        <w:contextualSpacing/>
        <w:jc w:val="both"/>
        <w:rPr>
          <w:rFonts w:ascii="Times New Roman" w:hAnsi="Times New Roman" w:cs="Times New Roman"/>
          <w:sz w:val="28"/>
          <w:szCs w:val="28"/>
        </w:rPr>
      </w:pPr>
      <w:r w:rsidRPr="00D615F4">
        <w:rPr>
          <w:rFonts w:ascii="Times New Roman" w:hAnsi="Times New Roman" w:cs="Times New Roman"/>
          <w:sz w:val="28"/>
          <w:szCs w:val="28"/>
        </w:rPr>
        <w:t xml:space="preserve">        </w:t>
      </w:r>
      <w:proofErr w:type="spellStart"/>
      <w:r w:rsidRPr="00D615F4">
        <w:rPr>
          <w:rFonts w:ascii="Times New Roman" w:hAnsi="Times New Roman" w:cs="Times New Roman"/>
          <w:sz w:val="28"/>
          <w:szCs w:val="28"/>
        </w:rPr>
        <w:t>Перепечина</w:t>
      </w:r>
      <w:proofErr w:type="spellEnd"/>
      <w:r w:rsidRPr="00D615F4">
        <w:rPr>
          <w:rFonts w:ascii="Times New Roman" w:hAnsi="Times New Roman" w:cs="Times New Roman"/>
          <w:sz w:val="28"/>
          <w:szCs w:val="28"/>
        </w:rPr>
        <w:t xml:space="preserve"> Дарья Александровна – представитель Ассоциации Саморегулируемая организация Межрегиональный союз кадастровых инженеров» (по согласованию). </w:t>
      </w:r>
    </w:p>
    <w:p w:rsidR="00FA77DD" w:rsidRDefault="00FA77DD"/>
    <w:sectPr w:rsidR="00FA77DD" w:rsidSect="00FD040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03"/>
    <w:rsid w:val="00B34303"/>
    <w:rsid w:val="00FA77DD"/>
    <w:rsid w:val="00FD0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F0C27-4EC6-40FF-AB3B-A93D7DED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040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D040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D0401"/>
    <w:pPr>
      <w:shd w:val="clear" w:color="auto" w:fill="FFFFFF"/>
      <w:spacing w:before="720" w:line="322" w:lineRule="exact"/>
      <w:jc w:val="center"/>
    </w:pPr>
    <w:rPr>
      <w:rFonts w:ascii="Times New Roman" w:eastAsia="Times New Roman" w:hAnsi="Times New Roman" w:cs="Times New Roman"/>
      <w:color w:val="auto"/>
      <w:sz w:val="26"/>
      <w:szCs w:val="26"/>
      <w:lang w:eastAsia="en-US" w:bidi="ar-SA"/>
    </w:rPr>
  </w:style>
  <w:style w:type="paragraph" w:styleId="a3">
    <w:name w:val="No Spacing"/>
    <w:uiPriority w:val="1"/>
    <w:qFormat/>
    <w:rsid w:val="00FD0401"/>
    <w:pPr>
      <w:spacing w:after="0" w:line="240" w:lineRule="auto"/>
    </w:pPr>
    <w:rPr>
      <w:rFonts w:ascii="Calibri" w:eastAsia="Calibri" w:hAnsi="Calibri" w:cs="Times New Roman"/>
    </w:rPr>
  </w:style>
  <w:style w:type="paragraph" w:customStyle="1" w:styleId="ConsPlusNormal">
    <w:name w:val="ConsPlusNormal"/>
    <w:rsid w:val="00FD040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FD0401"/>
    <w:pPr>
      <w:widowControl w:val="0"/>
      <w:autoSpaceDE w:val="0"/>
      <w:autoSpaceDN w:val="0"/>
      <w:spacing w:after="0" w:line="240" w:lineRule="auto"/>
    </w:pPr>
    <w:rPr>
      <w:rFonts w:ascii="Arial" w:eastAsia="Times New Roman" w:hAnsi="Arial" w:cs="Arial"/>
      <w:b/>
      <w:sz w:val="20"/>
      <w:szCs w:val="20"/>
      <w:lang w:eastAsia="ru-RU"/>
    </w:rPr>
  </w:style>
  <w:style w:type="paragraph" w:styleId="a4">
    <w:name w:val="Balloon Text"/>
    <w:basedOn w:val="a"/>
    <w:link w:val="a5"/>
    <w:uiPriority w:val="99"/>
    <w:semiHidden/>
    <w:unhideWhenUsed/>
    <w:rsid w:val="00FD0401"/>
    <w:rPr>
      <w:rFonts w:ascii="Segoe UI" w:hAnsi="Segoe UI" w:cs="Segoe UI"/>
      <w:sz w:val="18"/>
      <w:szCs w:val="18"/>
    </w:rPr>
  </w:style>
  <w:style w:type="character" w:customStyle="1" w:styleId="a5">
    <w:name w:val="Текст выноски Знак"/>
    <w:basedOn w:val="a0"/>
    <w:link w:val="a4"/>
    <w:uiPriority w:val="99"/>
    <w:semiHidden/>
    <w:rsid w:val="00FD0401"/>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762346430BB02F659BE72A13BFFF0D978B030BE2D77D2AF7B5B53C55425322776E9BC5DA4BBF22D637BY4HFL" TargetMode="External"/><Relationship Id="rId13" Type="http://schemas.openxmlformats.org/officeDocument/2006/relationships/hyperlink" Target="consultantplus://offline/ref=FDD762346430BB02F659BE72A13BFFF0DF70B23CBD7B20D0FE2E5556CD047F22233FBCB943ACA1EC2B7D7B4DF1Y3HBL" TargetMode="External"/><Relationship Id="rId18" Type="http://schemas.openxmlformats.org/officeDocument/2006/relationships/hyperlink" Target="consultantplus://offline/ref=FDD762346430BB02F659BE72A13BFFF0DF70B23DB67E20D0FE2E5556CD047F22313FE4B746ADB4B87E272C40F331E6294769EB72C4Y6H0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FDD762346430BB02F659BE72A13BFFF0DF70B23DB67E20D0FE2E5556CD047F22313FE4B047A6B4B87E272C40F331E6294769EB72C4Y6H0L" TargetMode="External"/><Relationship Id="rId12" Type="http://schemas.openxmlformats.org/officeDocument/2006/relationships/hyperlink" Target="consultantplus://offline/ref=FDD762346430BB02F659BE72A13BFFF0D879B334B47820D0FE2E5556CD047F22233FBCB943ACA1EC2B7D7B4DF1Y3HBL" TargetMode="External"/><Relationship Id="rId17" Type="http://schemas.openxmlformats.org/officeDocument/2006/relationships/hyperlink" Target="consultantplus://offline/ref=FDD762346430BB02F659BE72A13BFFF0DF70B23DB67E20D0FE2E5556CD047F22313FE4BD40A3B4B87E272C40F331E6294769EB72C4Y6H0L" TargetMode="External"/><Relationship Id="rId2" Type="http://schemas.openxmlformats.org/officeDocument/2006/relationships/settings" Target="settings.xml"/><Relationship Id="rId16" Type="http://schemas.openxmlformats.org/officeDocument/2006/relationships/hyperlink" Target="consultantplus://offline/ref=FDD762346430BB02F659BE72A13BFFF0DF70B23DB67E20D0FE2E5556CD047F22313FE4B045A4B4B87E272C40F331E6294769EB72C4Y6H0L" TargetMode="External"/><Relationship Id="rId20" Type="http://schemas.openxmlformats.org/officeDocument/2006/relationships/hyperlink" Target="consultantplus://offline/ref=FDD762346430BB02F659BE72A13BFFF0DF70B23DB67E20D0FE2E5556CD047F22313FE4B047A6B4B87E272C40F331E6294769EB72C4Y6H0L" TargetMode="External"/><Relationship Id="rId1" Type="http://schemas.openxmlformats.org/officeDocument/2006/relationships/styles" Target="styles.xml"/><Relationship Id="rId6" Type="http://schemas.openxmlformats.org/officeDocument/2006/relationships/hyperlink" Target="consultantplus://offline/ref=FDD762346430BB02F659A07FB757A0F9DB7BE938B47A2D82A57E530192547977717FE2E012E0EAE12F6B674DF727FA2941Y7H5L" TargetMode="External"/><Relationship Id="rId11" Type="http://schemas.openxmlformats.org/officeDocument/2006/relationships/hyperlink" Target="consultantplus://offline/ref=FDD762346430BB02F659BE72A13BFFF0D879B331B77D20D0FE2E5556CD047F22233FBCB943ACA1EC2B7D7B4DF1Y3HBL" TargetMode="External"/><Relationship Id="rId5" Type="http://schemas.openxmlformats.org/officeDocument/2006/relationships/hyperlink" Target="consultantplus://offline/ref=FDD762346430BB02F659BE72A13BFFF0DF70B23DB67E20D0FE2E5556CD047F22313FE4B047A6B4B87E272C40F331E6294769EB72C4Y6H0L" TargetMode="External"/><Relationship Id="rId15" Type="http://schemas.openxmlformats.org/officeDocument/2006/relationships/hyperlink" Target="consultantplus://offline/ref=FDD762346430BB02F659BE72A13BFFF0DF70B23DB67920D0FE2E5556CD047F22233FBCB943ACA1EC2B7D7B4DF1Y3HBL" TargetMode="External"/><Relationship Id="rId10" Type="http://schemas.openxmlformats.org/officeDocument/2006/relationships/hyperlink" Target="consultantplus://offline/ref=FDD762346430BB02F659BE72A13BFFF0D879B334B57220D0FE2E5556CD047F22233FBCB943ACA1EC2B7D7B4DF1Y3HBL" TargetMode="External"/><Relationship Id="rId19" Type="http://schemas.openxmlformats.org/officeDocument/2006/relationships/hyperlink" Target="consultantplus://offline/ref=FDD762346430BB02F659BE72A13BFFF0DF70B23DB67E20D0FE2E5556CD047F22313FE4B047A6B4B87E272C40F331E6294769EB72C4Y6H0L" TargetMode="External"/><Relationship Id="rId4" Type="http://schemas.openxmlformats.org/officeDocument/2006/relationships/image" Target="media/image1.png"/><Relationship Id="rId9" Type="http://schemas.openxmlformats.org/officeDocument/2006/relationships/hyperlink" Target="consultantplus://offline/ref=FDD762346430BB02F659BE72A13BFFF0DF71B736B57D20D0FE2E5556CD047F22233FBCB943ACA1EC2B7D7B4DF1Y3HBL" TargetMode="External"/><Relationship Id="rId14" Type="http://schemas.openxmlformats.org/officeDocument/2006/relationships/hyperlink" Target="consultantplus://offline/ref=FDD762346430BB02F659BE72A13BFFF0DF70B735B47320D0FE2E5556CD047F22233FBCB943ACA1EC2B7D7B4DF1Y3HB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3208</Words>
  <Characters>18288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Мечетлино</dc:creator>
  <cp:keywords/>
  <dc:description/>
  <cp:lastModifiedBy>Мечетлино</cp:lastModifiedBy>
  <cp:revision>2</cp:revision>
  <cp:lastPrinted>2024-06-05T07:40:00Z</cp:lastPrinted>
  <dcterms:created xsi:type="dcterms:W3CDTF">2024-06-05T07:35:00Z</dcterms:created>
  <dcterms:modified xsi:type="dcterms:W3CDTF">2024-06-05T07:43:00Z</dcterms:modified>
</cp:coreProperties>
</file>