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C36E1F">
        <w:trPr>
          <w:divId w:val="1252734290"/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</w:pPr>
            <w:r>
              <w:rPr>
                <w:rFonts w:eastAsia="Times New Roman" w:cs="Arial Unicode MS"/>
                <w:color w:val="333300"/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ОРТОСТАН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C36E1F" w:rsidRDefault="00C36E1F">
            <w:pPr>
              <w:keepNext/>
              <w:spacing w:before="0" w:beforeAutospacing="0" w:after="0" w:afterAutospacing="0"/>
              <w:jc w:val="center"/>
              <w:outlineLvl w:val="2"/>
              <w:rPr>
                <w:rFonts w:ascii="Arial" w:eastAsia="Times New Roman" w:hAnsi="Arial" w:cs="Arial"/>
                <w:iCs/>
                <w:color w:val="333300"/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6E1F" w:rsidRDefault="006F75AF">
            <w:pPr>
              <w:spacing w:before="0" w:beforeAutospacing="0" w:after="0" w:afterAutospacing="0"/>
              <w:rPr>
                <w:rFonts w:ascii="Peterburg" w:eastAsia="Times New Roman" w:hAnsi="Peterburg"/>
                <w:color w:val="333300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1F" w:rsidRDefault="00C36E1F">
            <w:pPr>
              <w:spacing w:before="0" w:beforeAutospacing="0" w:after="0" w:afterAutospacing="0"/>
              <w:rPr>
                <w:rFonts w:ascii="Peterburg" w:eastAsia="Times New Roman" w:hAnsi="Peterburg"/>
                <w:sz w:val="18"/>
                <w:szCs w:val="18"/>
              </w:rPr>
            </w:pPr>
          </w:p>
          <w:p w:rsidR="00C36E1F" w:rsidRDefault="00C36E1F">
            <w:pPr>
              <w:spacing w:before="0" w:beforeAutospacing="0" w:after="0" w:afterAutospacing="0"/>
              <w:rPr>
                <w:rFonts w:ascii="Peterburg" w:eastAsia="Times New Roman" w:hAnsi="Peterburg"/>
                <w:sz w:val="18"/>
                <w:szCs w:val="18"/>
              </w:rPr>
            </w:pPr>
          </w:p>
          <w:p w:rsidR="00C36E1F" w:rsidRDefault="00C36E1F">
            <w:pPr>
              <w:spacing w:before="0" w:beforeAutospacing="0" w:after="0" w:afterAutospacing="0"/>
              <w:rPr>
                <w:rFonts w:ascii="Peterburg" w:eastAsia="Times New Roman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САЛАВАТСКИЙ РАЙОН</w:t>
            </w: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color w:val="333300"/>
                <w:sz w:val="18"/>
                <w:szCs w:val="18"/>
              </w:rPr>
            </w:pP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color w:val="333300"/>
                <w:sz w:val="18"/>
                <w:szCs w:val="18"/>
              </w:rPr>
            </w:pPr>
          </w:p>
          <w:p w:rsidR="00C36E1F" w:rsidRDefault="006F75AF">
            <w:pPr>
              <w:keepNext/>
              <w:spacing w:before="0" w:beforeAutospacing="0" w:after="0" w:afterAutospacing="0"/>
              <w:jc w:val="center"/>
              <w:outlineLvl w:val="3"/>
              <w:rPr>
                <w:rFonts w:eastAsia="Times New Roman"/>
                <w:iCs/>
                <w:sz w:val="18"/>
                <w:szCs w:val="18"/>
              </w:rPr>
            </w:pPr>
            <w:proofErr w:type="gramStart"/>
            <w:r>
              <w:rPr>
                <w:rFonts w:eastAsia="Times New Roman"/>
                <w:iCs/>
                <w:sz w:val="18"/>
                <w:szCs w:val="18"/>
              </w:rPr>
              <w:t>452482,с.Мечетлино</w:t>
            </w:r>
            <w:proofErr w:type="gramEnd"/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Ул. Центральная, 67</w:t>
            </w:r>
          </w:p>
          <w:p w:rsidR="00C36E1F" w:rsidRDefault="006F75AF">
            <w:pPr>
              <w:keepNext/>
              <w:spacing w:before="0" w:beforeAutospacing="0" w:after="0" w:afterAutospacing="0"/>
              <w:jc w:val="center"/>
              <w:outlineLvl w:val="3"/>
              <w:rPr>
                <w:rFonts w:ascii="Arial" w:eastAsia="Times New Roman" w:hAnsi="Arial" w:cs="Arial"/>
                <w:iCs/>
                <w:color w:val="333300"/>
                <w:sz w:val="18"/>
                <w:szCs w:val="18"/>
              </w:rPr>
            </w:pPr>
            <w:r>
              <w:rPr>
                <w:rFonts w:eastAsia="Times New Roman"/>
                <w:iCs/>
                <w:sz w:val="18"/>
                <w:szCs w:val="18"/>
              </w:rPr>
              <w:t>тел. 2-34-02</w:t>
            </w:r>
          </w:p>
        </w:tc>
      </w:tr>
    </w:tbl>
    <w:p w:rsidR="00C36E1F" w:rsidRDefault="006F75AF">
      <w:pPr>
        <w:spacing w:before="0" w:beforeAutospacing="0" w:after="120" w:afterAutospacing="0"/>
        <w:divId w:val="125273429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18"/>
          <w:szCs w:val="18"/>
        </w:rPr>
        <w:t xml:space="preserve">     </w:t>
      </w:r>
      <w:r>
        <w:rPr>
          <w:rFonts w:eastAsia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36E1F" w:rsidRDefault="00C36E1F">
      <w:pPr>
        <w:spacing w:before="0" w:beforeAutospacing="0" w:after="0" w:afterAutospacing="0"/>
        <w:divId w:val="1252734290"/>
        <w:rPr>
          <w:rFonts w:eastAsia="Times New Roman"/>
        </w:rPr>
      </w:pPr>
    </w:p>
    <w:p w:rsidR="00C36E1F" w:rsidRDefault="006F75AF">
      <w:pPr>
        <w:spacing w:before="0" w:beforeAutospacing="0" w:after="0" w:afterAutospacing="0"/>
        <w:divId w:val="125273429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КАРАР               </w:t>
      </w:r>
      <w:r w:rsidR="000C62DD">
        <w:rPr>
          <w:rFonts w:eastAsia="Times New Roman"/>
          <w:b/>
          <w:sz w:val="28"/>
          <w:szCs w:val="28"/>
        </w:rPr>
        <w:t xml:space="preserve">                            №80</w:t>
      </w:r>
      <w:r>
        <w:rPr>
          <w:rFonts w:eastAsia="Times New Roman"/>
          <w:b/>
          <w:sz w:val="28"/>
          <w:szCs w:val="28"/>
        </w:rPr>
        <w:t xml:space="preserve">                          ПОСТАНОВЛЕНИЕ</w:t>
      </w:r>
    </w:p>
    <w:p w:rsidR="00C36E1F" w:rsidRDefault="000C62DD">
      <w:pPr>
        <w:spacing w:before="0" w:beforeAutospacing="0" w:after="0" w:afterAutospacing="0"/>
        <w:divId w:val="125273429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18 декабрь 2020</w:t>
      </w:r>
      <w:r w:rsidR="006F75AF">
        <w:rPr>
          <w:rFonts w:eastAsia="Times New Roman"/>
          <w:sz w:val="28"/>
          <w:szCs w:val="28"/>
        </w:rPr>
        <w:t xml:space="preserve"> й.                                              </w:t>
      </w:r>
      <w:r>
        <w:rPr>
          <w:rFonts w:eastAsia="Times New Roman"/>
          <w:sz w:val="28"/>
          <w:szCs w:val="28"/>
        </w:rPr>
        <w:t xml:space="preserve">                 18 декабря 2020</w:t>
      </w:r>
      <w:r w:rsidR="006F75AF">
        <w:rPr>
          <w:rFonts w:eastAsia="Times New Roman"/>
          <w:sz w:val="28"/>
          <w:szCs w:val="28"/>
        </w:rPr>
        <w:t xml:space="preserve"> года</w:t>
      </w:r>
    </w:p>
    <w:p w:rsidR="00C36E1F" w:rsidRDefault="00C36E1F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divId w:val="1252734290"/>
        <w:rPr>
          <w:rFonts w:eastAsia="Times New Roman"/>
          <w:bCs/>
          <w:sz w:val="28"/>
          <w:szCs w:val="28"/>
        </w:rPr>
      </w:pPr>
    </w:p>
    <w:p w:rsidR="00BB3C79" w:rsidRPr="00BB3C79" w:rsidRDefault="00BB3C79" w:rsidP="00BB3C79">
      <w:pPr>
        <w:shd w:val="clear" w:color="auto" w:fill="FFFFFF"/>
        <w:suppressAutoHyphens/>
        <w:spacing w:before="0" w:beforeAutospacing="0" w:after="225" w:afterAutospacing="0" w:line="100" w:lineRule="atLeast"/>
        <w:jc w:val="center"/>
        <w:divId w:val="1252734290"/>
        <w:rPr>
          <w:rFonts w:eastAsia="Times New Roman"/>
          <w:b/>
          <w:sz w:val="28"/>
          <w:szCs w:val="28"/>
          <w:lang w:eastAsia="ar-SA"/>
        </w:rPr>
      </w:pPr>
      <w:r w:rsidRPr="00BB3C79">
        <w:rPr>
          <w:rFonts w:eastAsia="Times New Roman"/>
          <w:b/>
          <w:sz w:val="28"/>
          <w:szCs w:val="28"/>
          <w:lang w:eastAsia="ar-SA"/>
        </w:rPr>
        <w:t>О ВНЕСЕНИИ ИЗМЕНЕНИЙ В ПРАВИЛА</w:t>
      </w:r>
      <w:r w:rsidRPr="00BB3C79">
        <w:rPr>
          <w:rFonts w:eastAsia="Times New Roman"/>
          <w:b/>
          <w:sz w:val="28"/>
          <w:szCs w:val="28"/>
          <w:lang w:eastAsia="ar-SA"/>
        </w:rPr>
        <w:br/>
        <w:t xml:space="preserve">СОДЕРЖАНИЯ СЕЛЬСКОХОЗЯЙСТВЕННЫХ ЖИВОТНЫХ В ЛИЧНЫХ ПОДСОБНЫХ </w:t>
      </w:r>
      <w:proofErr w:type="gramStart"/>
      <w:r w:rsidRPr="00BB3C79">
        <w:rPr>
          <w:rFonts w:eastAsia="Times New Roman"/>
          <w:b/>
          <w:sz w:val="28"/>
          <w:szCs w:val="28"/>
          <w:lang w:eastAsia="ar-SA"/>
        </w:rPr>
        <w:t xml:space="preserve">ХОЗЯЙСТВАХ,   </w:t>
      </w:r>
      <w:proofErr w:type="gramEnd"/>
      <w:r w:rsidRPr="00BB3C79">
        <w:rPr>
          <w:rFonts w:eastAsia="Times New Roman"/>
          <w:b/>
          <w:sz w:val="28"/>
          <w:szCs w:val="28"/>
          <w:lang w:eastAsia="ar-SA"/>
        </w:rPr>
        <w:t xml:space="preserve">                          КРЕСТЬЯНСКИХ (ФЕРМЕРСКИХ) ХОЗЯЙСТВАХ,</w:t>
      </w:r>
      <w:r w:rsidRPr="00BB3C79">
        <w:rPr>
          <w:rFonts w:eastAsia="Times New Roman"/>
          <w:b/>
          <w:sz w:val="28"/>
          <w:szCs w:val="28"/>
          <w:lang w:eastAsia="ar-SA"/>
        </w:rPr>
        <w:br/>
        <w:t>ИНДИВИДУАЛЬНЫМИ ПРЕДПРИНИМАТЕЛЯМИ, ЮРИДИЧЕСКИМИ ЛИЦАМИ НА ТЕРРИТОРИИ</w:t>
      </w:r>
      <w:r w:rsidRPr="00BB3C79">
        <w:rPr>
          <w:rFonts w:eastAsia="Times New Roman"/>
          <w:b/>
          <w:sz w:val="28"/>
          <w:szCs w:val="28"/>
          <w:lang w:eastAsia="ar-SA"/>
        </w:rPr>
        <w:br/>
        <w:t xml:space="preserve">СЕЛЬСКОГО ПОСЕЛЕНИЯ </w:t>
      </w:r>
      <w:r>
        <w:rPr>
          <w:rFonts w:eastAsia="Times New Roman"/>
          <w:b/>
          <w:sz w:val="28"/>
          <w:szCs w:val="28"/>
          <w:lang w:eastAsia="ar-SA"/>
        </w:rPr>
        <w:t>МЕЧЕТЛИНСКИЙ</w:t>
      </w:r>
      <w:r w:rsidRPr="00BB3C79">
        <w:rPr>
          <w:rFonts w:eastAsia="Times New Roman"/>
          <w:b/>
          <w:sz w:val="28"/>
          <w:szCs w:val="28"/>
          <w:lang w:eastAsia="ar-SA"/>
        </w:rPr>
        <w:t xml:space="preserve"> СЕЛЬСОВЕТ, УТВЕРЖДЕННЫЕ ПОСТАНОВЛЕНИЕМ АДМИНИСТРАЦИИ СЕЛЬСКОГО ПОСЕЛЕНИЯ </w:t>
      </w:r>
      <w:r>
        <w:rPr>
          <w:rFonts w:eastAsia="Times New Roman"/>
          <w:b/>
          <w:sz w:val="28"/>
          <w:szCs w:val="28"/>
          <w:lang w:eastAsia="ar-SA"/>
        </w:rPr>
        <w:t>МЕЧЕТЛИНСКИЙ</w:t>
      </w:r>
      <w:r w:rsidRPr="00BB3C79">
        <w:rPr>
          <w:rFonts w:eastAsia="Times New Roman"/>
          <w:b/>
          <w:sz w:val="28"/>
          <w:szCs w:val="28"/>
          <w:lang w:eastAsia="ar-SA"/>
        </w:rPr>
        <w:t xml:space="preserve"> СЕЛЬСОВЕТ</w:t>
      </w:r>
      <w:r>
        <w:rPr>
          <w:rFonts w:eastAsia="Times New Roman"/>
          <w:b/>
          <w:sz w:val="28"/>
          <w:szCs w:val="28"/>
          <w:lang w:eastAsia="ar-SA"/>
        </w:rPr>
        <w:t xml:space="preserve"> ОТ 18.12.2019 № 200</w:t>
      </w:r>
    </w:p>
    <w:p w:rsidR="00BB3C79" w:rsidRPr="00BB3C79" w:rsidRDefault="00BB3C79" w:rsidP="00BB3C79">
      <w:pPr>
        <w:suppressAutoHyphens/>
        <w:spacing w:before="0" w:beforeAutospacing="0" w:after="0" w:afterAutospacing="0" w:line="276" w:lineRule="auto"/>
        <w:jc w:val="center"/>
        <w:divId w:val="1252734290"/>
        <w:rPr>
          <w:rFonts w:ascii="Calibri" w:eastAsia="Calibri" w:hAnsi="Calibri"/>
          <w:color w:val="000000"/>
          <w:sz w:val="28"/>
          <w:szCs w:val="28"/>
          <w:lang w:eastAsia="ar-SA"/>
        </w:rPr>
      </w:pP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 w:rsidRPr="00BB3C79">
        <w:rPr>
          <w:rFonts w:eastAsia="Calibri"/>
          <w:sz w:val="28"/>
          <w:szCs w:val="28"/>
          <w:lang w:eastAsia="ar-SA"/>
        </w:rPr>
        <w:tab/>
        <w:t xml:space="preserve">Рассмотрев протест прокуратуры </w:t>
      </w:r>
      <w:proofErr w:type="spellStart"/>
      <w:r w:rsidRPr="00BB3C79">
        <w:rPr>
          <w:rFonts w:eastAsia="Calibri"/>
          <w:sz w:val="28"/>
          <w:szCs w:val="28"/>
          <w:lang w:eastAsia="ar-SA"/>
        </w:rPr>
        <w:t>Салаватского</w:t>
      </w:r>
      <w:proofErr w:type="spellEnd"/>
      <w:r w:rsidRPr="00BB3C79">
        <w:rPr>
          <w:rFonts w:eastAsia="Calibri"/>
          <w:sz w:val="28"/>
          <w:szCs w:val="28"/>
          <w:lang w:eastAsia="ar-SA"/>
        </w:rPr>
        <w:t xml:space="preserve"> района от 15.12.2020 № 8-2020, </w:t>
      </w: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в соответствии с Законом Российской Федерации от 14.05.1993 № 4979-1 «О ветеринарии», а также приказами Минсельхоза России от 13.12.2016 № 551 «Об утверждении Ветеринарных правил содержания крупного рогатого скота в целях его воспроизводства, выращивания и реализации», от 29.03.2016 № 114 «Об утверждении Ветеринарных правил содержания свиней их воспроизводства, выращивания и реализации»,  Уставом 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Мечетлинский</w:t>
      </w: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BB3C79">
        <w:rPr>
          <w:rFonts w:eastAsia="Calibri"/>
          <w:color w:val="000000"/>
          <w:sz w:val="28"/>
          <w:szCs w:val="28"/>
          <w:lang w:eastAsia="ar-SA"/>
        </w:rPr>
        <w:t>Салаватский</w:t>
      </w:r>
      <w:proofErr w:type="spellEnd"/>
      <w:r>
        <w:rPr>
          <w:rFonts w:eastAsia="Calibri"/>
          <w:color w:val="000000"/>
          <w:sz w:val="28"/>
          <w:szCs w:val="28"/>
          <w:lang w:eastAsia="ar-SA"/>
        </w:rPr>
        <w:t xml:space="preserve"> район Республики Башкортостан, </w:t>
      </w: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Администрация 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Мечетлинский</w:t>
      </w: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BB3C79">
        <w:rPr>
          <w:rFonts w:eastAsia="Calibri"/>
          <w:color w:val="000000"/>
          <w:sz w:val="28"/>
          <w:szCs w:val="28"/>
          <w:lang w:eastAsia="ar-SA"/>
        </w:rPr>
        <w:t>Салаватский</w:t>
      </w:r>
      <w:proofErr w:type="spellEnd"/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район Республики  Башкортостан 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jc w:val="both"/>
        <w:divId w:val="1252734290"/>
        <w:rPr>
          <w:rFonts w:ascii="Calibri" w:eastAsia="Calibri" w:hAnsi="Calibri"/>
          <w:sz w:val="22"/>
          <w:szCs w:val="22"/>
          <w:lang w:eastAsia="ar-SA"/>
        </w:rPr>
      </w:pPr>
      <w:r w:rsidRPr="00BB3C79">
        <w:rPr>
          <w:rFonts w:eastAsia="Calibri"/>
          <w:color w:val="000000"/>
          <w:sz w:val="28"/>
          <w:szCs w:val="28"/>
          <w:lang w:eastAsia="ar-SA"/>
        </w:rPr>
        <w:t>ПОСТАНОВЛЯЕТ: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 xml:space="preserve">           </w:t>
      </w: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1. Внести в Правила содержания сельскохозяйственных животных в личных подсобных хозяйствах, крестьянских (фермерских) хозяйствах, индивидуальными предпринимателями, </w:t>
      </w:r>
      <w:proofErr w:type="gramStart"/>
      <w:r w:rsidRPr="00BB3C79">
        <w:rPr>
          <w:rFonts w:eastAsia="Calibri"/>
          <w:color w:val="000000"/>
          <w:sz w:val="28"/>
          <w:szCs w:val="28"/>
          <w:lang w:eastAsia="ar-SA"/>
        </w:rPr>
        <w:t>юридическими  лицами</w:t>
      </w:r>
      <w:proofErr w:type="gramEnd"/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 на территории  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Мечетлинский</w:t>
      </w: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сельсовет, утвержденные постановлением администрации 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Мечетлинский</w:t>
      </w: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сельсовет от 15.01.2020 № 03 (далее - Правила) следующие изменения: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 w:rsidRPr="00BB3C79">
        <w:rPr>
          <w:rFonts w:eastAsia="Calibri"/>
          <w:color w:val="000000"/>
          <w:sz w:val="28"/>
          <w:szCs w:val="28"/>
          <w:lang w:eastAsia="ar-SA"/>
        </w:rPr>
        <w:tab/>
        <w:t>1.1. Пункт 2.4</w:t>
      </w:r>
      <w:proofErr w:type="gramStart"/>
      <w:r w:rsidRPr="00BB3C79">
        <w:rPr>
          <w:rFonts w:eastAsia="Calibri"/>
          <w:color w:val="000000"/>
          <w:sz w:val="28"/>
          <w:szCs w:val="28"/>
          <w:lang w:eastAsia="ar-SA"/>
        </w:rPr>
        <w:t>. раздела</w:t>
      </w:r>
      <w:proofErr w:type="gramEnd"/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2 Правил признать утратившим силу;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ind w:firstLine="708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 w:rsidRPr="00BB3C79">
        <w:rPr>
          <w:rFonts w:eastAsia="Calibri"/>
          <w:color w:val="000000"/>
          <w:sz w:val="28"/>
          <w:szCs w:val="28"/>
          <w:lang w:eastAsia="ar-SA"/>
        </w:rPr>
        <w:lastRenderedPageBreak/>
        <w:t>1.2. Абзацы третий, четвертый, пятый, шестой, седьмой, восьмой пункта 3.1</w:t>
      </w:r>
      <w:proofErr w:type="gramStart"/>
      <w:r w:rsidRPr="00BB3C79">
        <w:rPr>
          <w:rFonts w:eastAsia="Calibri"/>
          <w:color w:val="000000"/>
          <w:sz w:val="28"/>
          <w:szCs w:val="28"/>
          <w:lang w:eastAsia="ar-SA"/>
        </w:rPr>
        <w:t>. раздела</w:t>
      </w:r>
      <w:proofErr w:type="gramEnd"/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3 Правил признать утратившими силу;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ind w:firstLine="708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 w:rsidRPr="00BB3C79">
        <w:rPr>
          <w:rFonts w:eastAsia="Calibri"/>
          <w:color w:val="000000"/>
          <w:sz w:val="28"/>
          <w:szCs w:val="28"/>
          <w:lang w:eastAsia="ar-SA"/>
        </w:rPr>
        <w:t>1.3. Пункт 3.2</w:t>
      </w:r>
      <w:proofErr w:type="gramStart"/>
      <w:r w:rsidRPr="00BB3C79">
        <w:rPr>
          <w:rFonts w:eastAsia="Calibri"/>
          <w:color w:val="000000"/>
          <w:sz w:val="28"/>
          <w:szCs w:val="28"/>
          <w:lang w:eastAsia="ar-SA"/>
        </w:rPr>
        <w:t>. раздела</w:t>
      </w:r>
      <w:proofErr w:type="gramEnd"/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3 Правил признать утратившим силу;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ind w:firstLine="708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1.4. Пункты </w:t>
      </w:r>
      <w:proofErr w:type="gramStart"/>
      <w:r w:rsidRPr="00BB3C79">
        <w:rPr>
          <w:rFonts w:eastAsia="Calibri"/>
          <w:color w:val="000000"/>
          <w:sz w:val="28"/>
          <w:szCs w:val="28"/>
          <w:lang w:eastAsia="ar-SA"/>
        </w:rPr>
        <w:t>5.1.,</w:t>
      </w:r>
      <w:proofErr w:type="gramEnd"/>
      <w:r w:rsidRPr="00BB3C79">
        <w:rPr>
          <w:rFonts w:eastAsia="Calibri"/>
          <w:color w:val="000000"/>
          <w:sz w:val="28"/>
          <w:szCs w:val="28"/>
          <w:lang w:eastAsia="ar-SA"/>
        </w:rPr>
        <w:t xml:space="preserve"> 5.1.1. раздела 5 Правил изложить в новой редакции: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ind w:firstLine="708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 w:rsidRPr="00BB3C79">
        <w:rPr>
          <w:rFonts w:eastAsia="Calibri"/>
          <w:color w:val="000000"/>
          <w:sz w:val="28"/>
          <w:szCs w:val="28"/>
          <w:lang w:eastAsia="ar-SA"/>
        </w:rPr>
        <w:t>«5.1. При наличии или приобретении животных (лошадей, крупного и мелкого рогатого скота, свиней, ослов, верблюдов) обязательно провести их регистрацию в учреждениях государственной ветеринарной службы.</w:t>
      </w:r>
    </w:p>
    <w:p w:rsidR="00BB3C79" w:rsidRPr="00BB3C79" w:rsidRDefault="00BB3C79" w:rsidP="00BB3C79">
      <w:pPr>
        <w:suppressAutoHyphens/>
        <w:spacing w:before="0" w:beforeAutospacing="0" w:after="0" w:afterAutospacing="0" w:line="100" w:lineRule="atLeast"/>
        <w:ind w:firstLine="708"/>
        <w:jc w:val="both"/>
        <w:divId w:val="1252734290"/>
        <w:rPr>
          <w:rFonts w:eastAsia="Calibri"/>
          <w:color w:val="000000"/>
          <w:sz w:val="28"/>
          <w:szCs w:val="28"/>
          <w:lang w:eastAsia="ar-SA"/>
        </w:rPr>
      </w:pPr>
      <w:r w:rsidRPr="00BB3C79">
        <w:rPr>
          <w:rFonts w:eastAsia="Calibri"/>
          <w:color w:val="000000"/>
          <w:sz w:val="28"/>
          <w:szCs w:val="28"/>
          <w:lang w:eastAsia="ar-SA"/>
        </w:rPr>
        <w:t>5.1.1. Владельцы животных, подлежащих регистрации, но не осуществившие данную работу на день вступления в силу настоящих Правил, должны зарегистрировать принадлежащих им животных в течение трех месяцев со дня вступ</w:t>
      </w:r>
      <w:r>
        <w:rPr>
          <w:rFonts w:eastAsia="Calibri"/>
          <w:color w:val="000000"/>
          <w:sz w:val="28"/>
          <w:szCs w:val="28"/>
          <w:lang w:eastAsia="ar-SA"/>
        </w:rPr>
        <w:t>ления в силу настоящих Правил.»</w:t>
      </w:r>
    </w:p>
    <w:p w:rsidR="00C36E1F" w:rsidRDefault="006F75AF">
      <w:pPr>
        <w:widowControl w:val="0"/>
        <w:autoSpaceDE w:val="0"/>
        <w:autoSpaceDN w:val="0"/>
        <w:adjustRightInd w:val="0"/>
        <w:spacing w:before="0" w:beforeAutospacing="0" w:after="0" w:afterAutospacing="0"/>
        <w:ind w:right="3"/>
        <w:jc w:val="both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2.Обнародовать настоящее Постановление на информационном стенде Администрации сельского  поселения  Мечетлинский сельсовет муниципального района </w:t>
      </w:r>
      <w:proofErr w:type="spellStart"/>
      <w:r>
        <w:rPr>
          <w:rFonts w:eastAsia="Times New Roman"/>
          <w:sz w:val="28"/>
          <w:szCs w:val="28"/>
        </w:rPr>
        <w:t>Салаватский</w:t>
      </w:r>
      <w:proofErr w:type="spellEnd"/>
      <w:r>
        <w:rPr>
          <w:rFonts w:eastAsia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rFonts w:eastAsia="Times New Roman"/>
          <w:sz w:val="28"/>
          <w:szCs w:val="28"/>
        </w:rPr>
        <w:t>Салаватский</w:t>
      </w:r>
      <w:proofErr w:type="spellEnd"/>
      <w:r>
        <w:rPr>
          <w:rFonts w:eastAsia="Times New Roman"/>
          <w:sz w:val="28"/>
          <w:szCs w:val="28"/>
        </w:rPr>
        <w:t xml:space="preserve"> район, с. Мечетлино,  ул. Центральная, д. 67 и разместить на официальном сайте Администрации сельского поселения Мечетлинский сельсовет муниципального района </w:t>
      </w:r>
      <w:proofErr w:type="spellStart"/>
      <w:r>
        <w:rPr>
          <w:rFonts w:eastAsia="Times New Roman"/>
          <w:sz w:val="28"/>
          <w:szCs w:val="28"/>
        </w:rPr>
        <w:t>Салаватский</w:t>
      </w:r>
      <w:proofErr w:type="spellEnd"/>
      <w:r>
        <w:rPr>
          <w:rFonts w:eastAsia="Times New Roman"/>
          <w:sz w:val="28"/>
          <w:szCs w:val="28"/>
        </w:rPr>
        <w:t xml:space="preserve"> район Республики Башкортостан по адресу: </w:t>
      </w:r>
      <w:r>
        <w:rPr>
          <w:rFonts w:eastAsia="Times New Roman"/>
          <w:color w:val="000000"/>
          <w:sz w:val="28"/>
          <w:szCs w:val="28"/>
        </w:rPr>
        <w:t xml:space="preserve"> </w:t>
      </w:r>
      <w:hyperlink r:id="rId6" w:history="1">
        <w:r>
          <w:rPr>
            <w:rStyle w:val="a6"/>
            <w:rFonts w:eastAsia="Times New Roman"/>
            <w:sz w:val="28"/>
            <w:szCs w:val="28"/>
            <w:lang w:val="en-US"/>
          </w:rPr>
          <w:t>http</w:t>
        </w:r>
        <w:r>
          <w:rPr>
            <w:rStyle w:val="a6"/>
            <w:rFonts w:eastAsia="Times New Roman"/>
            <w:sz w:val="28"/>
            <w:szCs w:val="28"/>
          </w:rPr>
          <w:t>://</w:t>
        </w:r>
        <w:r>
          <w:rPr>
            <w:rStyle w:val="a6"/>
            <w:rFonts w:eastAsia="Times New Roman"/>
            <w:noProof/>
            <w:sz w:val="28"/>
            <w:szCs w:val="28"/>
            <w:lang w:val="en-US"/>
          </w:rPr>
          <w:t>mechetli</w:t>
        </w:r>
        <w:r>
          <w:rPr>
            <w:rStyle w:val="a6"/>
            <w:rFonts w:eastAsia="Times New Roman"/>
            <w:noProof/>
            <w:sz w:val="28"/>
            <w:szCs w:val="28"/>
          </w:rPr>
          <w:t>33sp.ru</w:t>
        </w:r>
      </w:hyperlink>
    </w:p>
    <w:p w:rsidR="00C36E1F" w:rsidRDefault="006F75AF">
      <w:pPr>
        <w:widowControl w:val="0"/>
        <w:autoSpaceDE w:val="0"/>
        <w:autoSpaceDN w:val="0"/>
        <w:spacing w:before="0" w:beforeAutospacing="0" w:after="0" w:afterAutospacing="0"/>
        <w:ind w:hanging="142"/>
        <w:jc w:val="both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4. Настоящее постановление вступает в силу с момента подписания.</w:t>
      </w:r>
    </w:p>
    <w:p w:rsidR="00C36E1F" w:rsidRDefault="006F75AF">
      <w:pPr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divId w:val="125273429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5.Контроль за исполнением настоящего </w:t>
      </w:r>
      <w:proofErr w:type="gramStart"/>
      <w:r>
        <w:rPr>
          <w:rFonts w:eastAsia="Calibri"/>
          <w:sz w:val="28"/>
          <w:szCs w:val="28"/>
          <w:lang w:eastAsia="en-US"/>
        </w:rPr>
        <w:t>постановления  оставляю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 собой.</w:t>
      </w:r>
    </w:p>
    <w:p w:rsidR="000C62DD" w:rsidRDefault="006F75AF">
      <w:pPr>
        <w:widowControl w:val="0"/>
        <w:tabs>
          <w:tab w:val="right" w:pos="9355"/>
        </w:tabs>
        <w:autoSpaceDE w:val="0"/>
        <w:autoSpaceDN w:val="0"/>
        <w:adjustRightInd w:val="0"/>
        <w:spacing w:before="0" w:beforeAutospacing="0" w:after="0" w:afterAutospacing="0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C36E1F" w:rsidRDefault="006F75AF">
      <w:pPr>
        <w:widowControl w:val="0"/>
        <w:tabs>
          <w:tab w:val="right" w:pos="9355"/>
        </w:tabs>
        <w:autoSpaceDE w:val="0"/>
        <w:autoSpaceDN w:val="0"/>
        <w:adjustRightInd w:val="0"/>
        <w:spacing w:before="0" w:beforeAutospacing="0" w:after="0" w:afterAutospacing="0"/>
        <w:divId w:val="1252734290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Глава сельского поселения                                               </w:t>
      </w:r>
      <w:proofErr w:type="spellStart"/>
      <w:r>
        <w:rPr>
          <w:rFonts w:eastAsia="Times New Roman"/>
          <w:sz w:val="28"/>
          <w:szCs w:val="28"/>
        </w:rPr>
        <w:t>Б.С.Хурматуллин</w:t>
      </w:r>
      <w:proofErr w:type="spellEnd"/>
      <w:r>
        <w:rPr>
          <w:rFonts w:eastAsia="Times New Roman"/>
          <w:sz w:val="28"/>
          <w:szCs w:val="28"/>
        </w:rPr>
        <w:t xml:space="preserve">                </w:t>
      </w: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BB3C79" w:rsidRDefault="00BB3C79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</w:p>
    <w:p w:rsidR="006D48F5" w:rsidRPr="00495087" w:rsidRDefault="006D48F5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  <w:r w:rsidRPr="00495087">
        <w:rPr>
          <w:rFonts w:eastAsia="Times New Roman"/>
          <w:b/>
          <w:color w:val="000000" w:themeColor="text1"/>
          <w:sz w:val="28"/>
          <w:szCs w:val="28"/>
        </w:rPr>
        <w:t>ПРАВИЛА</w:t>
      </w:r>
      <w:r w:rsidRPr="00495087">
        <w:rPr>
          <w:rFonts w:eastAsia="Times New Roman"/>
          <w:b/>
          <w:color w:val="000000" w:themeColor="text1"/>
          <w:sz w:val="28"/>
          <w:szCs w:val="28"/>
        </w:rPr>
        <w:br/>
        <w:t xml:space="preserve">СОДЕРЖАНИЯ СЕЛЬСКОХОЗЯЙСТВЕННЫХ ЖИВОТНЫХ В ЛИЧНЫХ ПОДСОБНЫХ </w:t>
      </w:r>
      <w:proofErr w:type="gramStart"/>
      <w:r w:rsidRPr="00495087">
        <w:rPr>
          <w:rFonts w:eastAsia="Times New Roman"/>
          <w:b/>
          <w:color w:val="000000" w:themeColor="text1"/>
          <w:sz w:val="28"/>
          <w:szCs w:val="28"/>
        </w:rPr>
        <w:t xml:space="preserve">ХОЗЯЙСТВАХ,   </w:t>
      </w:r>
      <w:proofErr w:type="gramEnd"/>
      <w:r w:rsidRPr="00495087">
        <w:rPr>
          <w:rFonts w:eastAsia="Times New Roman"/>
          <w:b/>
          <w:color w:val="000000" w:themeColor="text1"/>
          <w:sz w:val="28"/>
          <w:szCs w:val="28"/>
        </w:rPr>
        <w:t xml:space="preserve">                          КРЕСТЬЯНСКИХ (ФЕРМЕРСКИХ) ХОЗЯЙСТВАХ,</w:t>
      </w:r>
      <w:r w:rsidRPr="00495087">
        <w:rPr>
          <w:rFonts w:eastAsia="Times New Roman"/>
          <w:b/>
          <w:color w:val="000000" w:themeColor="text1"/>
          <w:sz w:val="28"/>
          <w:szCs w:val="28"/>
        </w:rPr>
        <w:br/>
        <w:t>ИНДИВИДУАЛЬНЫМИ ПРЕДПРИНИМАТЕЛЯМИ, ЮРИДИЧЕСКИМИ ЛИЦАМИ НА ТЕРРИТОРИИ</w:t>
      </w:r>
      <w:r w:rsidRPr="00495087">
        <w:rPr>
          <w:rFonts w:eastAsia="Times New Roman"/>
          <w:b/>
          <w:color w:val="000000" w:themeColor="text1"/>
          <w:sz w:val="28"/>
          <w:szCs w:val="28"/>
        </w:rPr>
        <w:br/>
        <w:t>СЕЛЬСКОГО ПОСЕЛЕНИЯ МЕЧЕТЛИНСКИЙ СЕЛЬСОВЕТ</w:t>
      </w:r>
    </w:p>
    <w:p w:rsidR="006D48F5" w:rsidRPr="00495087" w:rsidRDefault="006D48F5" w:rsidP="006D48F5">
      <w:pPr>
        <w:numPr>
          <w:ilvl w:val="0"/>
          <w:numId w:val="1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Общие положения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1.1. Настоящие Правила содержания сельскохозяйственных животных в личных подсобных хозяйствах, крестьянских (фермерских) хозяйствах, индивидуальными предпринимателями на территории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(</w:t>
      </w:r>
      <w:proofErr w:type="gramEnd"/>
      <w:r w:rsidRPr="00495087">
        <w:rPr>
          <w:rFonts w:eastAsia="Times New Roman"/>
          <w:color w:val="000000" w:themeColor="text1"/>
        </w:rPr>
        <w:t xml:space="preserve">далее - Правила) разработаны в соответствии с Законом Российской Федерации от 14.05.1993 N 4979-1 "О ветеринарии", Федеральным законом от 07.07.2003 N 112-ФЗ "О личном подсобном хозяйстве ", СНиП 2.07.01-89* Градостроительство. Планировка и застройка городских и сельских поселений, утвержденными постановлением Госстроя СССР от 16.05.1989 N 78, Правилами проведения дезинфекции и </w:t>
      </w:r>
      <w:proofErr w:type="spellStart"/>
      <w:r w:rsidRPr="00495087">
        <w:rPr>
          <w:rFonts w:eastAsia="Times New Roman"/>
          <w:color w:val="000000" w:themeColor="text1"/>
        </w:rPr>
        <w:t>дезинвазии</w:t>
      </w:r>
      <w:proofErr w:type="spellEnd"/>
      <w:r w:rsidRPr="00495087">
        <w:rPr>
          <w:rFonts w:eastAsia="Times New Roman"/>
          <w:color w:val="000000" w:themeColor="text1"/>
        </w:rPr>
        <w:t xml:space="preserve"> объектов государственного ветеринарного надзора, утвержденными Министерством сельского хозяйства Российской Федерации 15.07.2002 N 13-5-2/0525, Ветеринарно-санитарными правилами сбора, утилизации и уничтожения биологических отходов, утвержденными Минсельхозпродом РФ 04.12.1995 N 13-7-2/469, Правилами ветеринарного осмотра убойных животных и ветеринарно-санитарной экспертизы мяса и мясных продуктов, утвержденными Минсельхозом СССР 27.12.1983, а также иными правовыми актами в сфере обеспечения санитарно-эпидемиологического благополучия и ветеринарии.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1.2. Настоящие Правила применяются для содержания сельскохозяйственных животных в границах населенных пунктов в личных подсобных хозяйствах граждан, крестьянских (фермерских) хозяйствах, индивидуальными предпринимателями, содержащими сельскохозяйственных животных на территории сельского поселения </w:t>
      </w:r>
      <w:proofErr w:type="spellStart"/>
      <w:r w:rsidRPr="00495087">
        <w:rPr>
          <w:rFonts w:eastAsia="Times New Roman"/>
          <w:color w:val="000000" w:themeColor="text1"/>
        </w:rPr>
        <w:t>Мечетлинскийсельсовет</w:t>
      </w:r>
      <w:proofErr w:type="spellEnd"/>
      <w:r w:rsidRPr="00495087">
        <w:rPr>
          <w:rFonts w:eastAsia="Times New Roman"/>
          <w:color w:val="000000" w:themeColor="text1"/>
        </w:rPr>
        <w:t>, которым животные принадлежат на праве собственности или ином вещном праве (далее - Владельцы животных).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При содержании сельскохозяйственных животных за границами населенных пунктов, а также для крестьянских (фермерских) хозяйств и индивидуальных предпринимателей, занимающихся разведением сельскохозяйственных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1.3. Настоящие Правила устанавливают права и обязанности Владельцев,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 полноценное содержание сельскохозяйственных животных Владельцами, а также получение качественной продукции животного происхождения, предупреждение и ликвидацию заразных и незаразных болезней, в том числе общих для человека и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 xml:space="preserve">1.4. Положения настоящих Правил обязательны для исполнения на территории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всеми</w:t>
      </w:r>
      <w:proofErr w:type="gramEnd"/>
      <w:r w:rsidRPr="00495087">
        <w:rPr>
          <w:rFonts w:eastAsia="Times New Roman"/>
          <w:color w:val="000000" w:themeColor="text1"/>
        </w:rPr>
        <w:t xml:space="preserve"> физическими и юридическими лицами, содержащими сельскохозяйственных животных.</w:t>
      </w:r>
    </w:p>
    <w:p w:rsidR="006D48F5" w:rsidRPr="00495087" w:rsidRDefault="006D48F5" w:rsidP="006D48F5">
      <w:pPr>
        <w:numPr>
          <w:ilvl w:val="0"/>
          <w:numId w:val="2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Основные понятия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 настоящих Правилах используются следующие понятия: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2.1. Сельскохозяйственные животные (далее - животные) - домашние животные, содержащиеся человеком для получения продуктов питания (мясо, молоко, жир, яйца), сырья производства (шерсть, щетина, кожа, кости, пух, перья), выполняющие транспортные и рабочие функции, выведенные при помощи селекции, то есть отбора желаемых качеств и характеристик представителей дикой природы, издревле отловленных и прирученных птиц и зверей.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 понятие сельскохозяйственные животные входят различные породы птиц, зверей, рыб и насекомых, содержащихся в специализированных нежилых помещениях (стойло, загон, сарай, конюшня, свинарник, коровник, крольчатник, клетка, вольер, животноводческое помещение, ферма, питомник, хлев, скотный двор, заводь, пруд, рыборазводня, птичник, пасека и т.п.) лишь с целью получения продуктов жизнедеятельности от представителей разводимых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2.2. Содержание и разведение животных -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2.3. Условия содержания животных - совокупность оптимальных условий эксплуатации животных: </w:t>
      </w:r>
      <w:proofErr w:type="spellStart"/>
      <w:r w:rsidRPr="00495087">
        <w:rPr>
          <w:rFonts w:eastAsia="Times New Roman"/>
          <w:color w:val="000000" w:themeColor="text1"/>
        </w:rPr>
        <w:t>зоогигиеничных</w:t>
      </w:r>
      <w:proofErr w:type="spellEnd"/>
      <w:r w:rsidRPr="00495087">
        <w:rPr>
          <w:rFonts w:eastAsia="Times New Roman"/>
          <w:color w:val="000000" w:themeColor="text1"/>
        </w:rPr>
        <w:t xml:space="preserve">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целесообразного формирования групп животных по численности, полу и возрасту, обеспечения животных в достаточном количестве едой и водой.</w:t>
      </w:r>
    </w:p>
    <w:p w:rsidR="006D48F5" w:rsidRPr="00495087" w:rsidRDefault="006D48F5" w:rsidP="007464EA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2.4. Идентификационный номер животного - уникальный цифровой код, присвоенный животному один раз в жизни, зафиксированный на носителе идентификационного номера и в регистре (базе учетных </w:t>
      </w:r>
      <w:proofErr w:type="gramStart"/>
      <w:r w:rsidRPr="00495087">
        <w:rPr>
          <w:rFonts w:eastAsia="Times New Roman"/>
          <w:color w:val="000000" w:themeColor="text1"/>
        </w:rPr>
        <w:t>данных)</w:t>
      </w:r>
      <w:r w:rsidR="007464EA">
        <w:rPr>
          <w:rFonts w:eastAsia="Times New Roman"/>
          <w:color w:val="000000" w:themeColor="text1"/>
        </w:rPr>
        <w:t>национальной</w:t>
      </w:r>
      <w:proofErr w:type="gramEnd"/>
      <w:r w:rsidR="007464EA">
        <w:rPr>
          <w:rFonts w:eastAsia="Times New Roman"/>
          <w:color w:val="000000" w:themeColor="text1"/>
        </w:rPr>
        <w:t xml:space="preserve"> системе учета и регистрации животных «</w:t>
      </w:r>
      <w:proofErr w:type="spellStart"/>
      <w:r w:rsidR="007464EA">
        <w:rPr>
          <w:rFonts w:eastAsia="Times New Roman"/>
          <w:color w:val="000000" w:themeColor="text1"/>
        </w:rPr>
        <w:t>РегАгро</w:t>
      </w:r>
      <w:proofErr w:type="spellEnd"/>
      <w:r w:rsidR="007464EA">
        <w:rPr>
          <w:rFonts w:eastAsia="Times New Roman"/>
          <w:color w:val="000000" w:themeColor="text1"/>
        </w:rPr>
        <w:t>»,</w:t>
      </w:r>
      <w:r w:rsidRPr="00495087">
        <w:rPr>
          <w:rFonts w:eastAsia="Times New Roman"/>
          <w:color w:val="000000" w:themeColor="text1"/>
        </w:rPr>
        <w:t xml:space="preserve"> не повторяющийся в пределах вида, популяции, породы, территории </w:t>
      </w:r>
      <w:r w:rsidR="007464EA">
        <w:rPr>
          <w:rFonts w:eastAsia="Times New Roman"/>
          <w:color w:val="000000" w:themeColor="text1"/>
        </w:rPr>
        <w:t>Российской Федерации</w:t>
      </w:r>
      <w:r w:rsidRPr="00495087">
        <w:rPr>
          <w:rFonts w:eastAsia="Times New Roman"/>
          <w:color w:val="000000" w:themeColor="text1"/>
        </w:rPr>
        <w:t>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2.5. Владелец животного - физическое или юридическое лицо, которое имеет в собственности или ином вещном праве сельскохозяйственное животное.</w:t>
      </w:r>
    </w:p>
    <w:p w:rsidR="006D48F5" w:rsidRPr="00495087" w:rsidRDefault="006D48F5" w:rsidP="006D48F5">
      <w:pPr>
        <w:numPr>
          <w:ilvl w:val="0"/>
          <w:numId w:val="3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Регистрация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3.1. По заявлению Владельца животных работниками государственной ветеринарной службы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проводится</w:t>
      </w:r>
      <w:proofErr w:type="gramEnd"/>
      <w:r w:rsidRPr="00495087">
        <w:rPr>
          <w:rFonts w:eastAsia="Times New Roman"/>
          <w:color w:val="000000" w:themeColor="text1"/>
        </w:rPr>
        <w:t xml:space="preserve"> регистрация животного (лошадей, крупного и мелкого рогатого скота, свиней, ослов и верблюдов) согласно требованиям ветеринарных правил, в течение двух месяцев с момента их рождения </w:t>
      </w:r>
      <w:r w:rsidRPr="00495087">
        <w:rPr>
          <w:rFonts w:eastAsia="Times New Roman"/>
          <w:color w:val="000000" w:themeColor="text1"/>
          <w:highlight w:val="yellow"/>
        </w:rPr>
        <w:t>или 30 дней с момента их приобретения, перемены места их нахождения</w:t>
      </w:r>
      <w:r w:rsidRPr="00495087">
        <w:rPr>
          <w:rFonts w:eastAsia="Times New Roman"/>
          <w:color w:val="000000" w:themeColor="text1"/>
        </w:rPr>
        <w:t>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Владельцы племенного поголовья животных, подлежащих регистрации, обязаны вести внутрихозяйственный учет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Регистрация животных в учреждениях государственной ветеринарной службы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осуществляется</w:t>
      </w:r>
      <w:proofErr w:type="gramEnd"/>
      <w:r w:rsidRPr="00495087">
        <w:rPr>
          <w:rFonts w:eastAsia="Times New Roman"/>
          <w:color w:val="000000" w:themeColor="text1"/>
        </w:rPr>
        <w:t xml:space="preserve"> путем записи в журнале присвоенных животным идентификационных номеров на безвозмездной основе.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 журнале регистрации животных содержатся следующие основные сведения: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proofErr w:type="gramStart"/>
      <w:r w:rsidRPr="00495087">
        <w:rPr>
          <w:rFonts w:eastAsia="Times New Roman"/>
          <w:color w:val="000000" w:themeColor="text1"/>
        </w:rPr>
        <w:t>фамилия</w:t>
      </w:r>
      <w:proofErr w:type="gramEnd"/>
      <w:r w:rsidRPr="00495087">
        <w:rPr>
          <w:rFonts w:eastAsia="Times New Roman"/>
          <w:color w:val="000000" w:themeColor="text1"/>
        </w:rPr>
        <w:t>, имя, отчество, адрес, дата рождения гражданина, осуществляющего ведение крестьянского (фермерского) хозяйства, личного подсобного хозяйства, фамилия, имя, отчество, адрес индивидуального предпринимателя;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proofErr w:type="gramStart"/>
      <w:r w:rsidRPr="00495087">
        <w:rPr>
          <w:rFonts w:eastAsia="Times New Roman"/>
          <w:color w:val="000000" w:themeColor="text1"/>
        </w:rPr>
        <w:t>сведения</w:t>
      </w:r>
      <w:proofErr w:type="gramEnd"/>
      <w:r w:rsidRPr="00495087">
        <w:rPr>
          <w:rFonts w:eastAsia="Times New Roman"/>
          <w:color w:val="000000" w:themeColor="text1"/>
        </w:rPr>
        <w:t xml:space="preserve"> о животных (вид животного, пол, кличка (идентификационный номер), возраст, масть, порода);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proofErr w:type="gramStart"/>
      <w:r w:rsidRPr="00495087">
        <w:rPr>
          <w:rFonts w:eastAsia="Times New Roman"/>
          <w:color w:val="000000" w:themeColor="text1"/>
        </w:rPr>
        <w:t>данные</w:t>
      </w:r>
      <w:proofErr w:type="gramEnd"/>
      <w:r w:rsidRPr="00495087">
        <w:rPr>
          <w:rFonts w:eastAsia="Times New Roman"/>
          <w:color w:val="000000" w:themeColor="text1"/>
        </w:rPr>
        <w:t xml:space="preserve"> ветеринарного сопроводительного документа, полученного на приобретаемых животных;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proofErr w:type="gramStart"/>
      <w:r w:rsidRPr="00495087">
        <w:rPr>
          <w:rFonts w:eastAsia="Times New Roman"/>
          <w:color w:val="000000" w:themeColor="text1"/>
        </w:rPr>
        <w:t>данные</w:t>
      </w:r>
      <w:proofErr w:type="gramEnd"/>
      <w:r w:rsidRPr="00495087">
        <w:rPr>
          <w:rFonts w:eastAsia="Times New Roman"/>
          <w:color w:val="000000" w:themeColor="text1"/>
        </w:rPr>
        <w:t xml:space="preserve"> о проведенных лечебно-профилактических и лабораторно-диагностических мероприятиях.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3.2. Крупный рогатый скот, лошади, свиньи, овцы и козы, ослы и верблюды с двухмесячного возраста должны быть зарегистрированы (идентифицированы) Владельцем животных путем </w:t>
      </w:r>
      <w:proofErr w:type="spellStart"/>
      <w:r w:rsidRPr="00495087">
        <w:rPr>
          <w:rFonts w:eastAsia="Times New Roman"/>
          <w:color w:val="000000" w:themeColor="text1"/>
        </w:rPr>
        <w:t>биркования</w:t>
      </w:r>
      <w:proofErr w:type="spellEnd"/>
      <w:r w:rsidRPr="00495087">
        <w:rPr>
          <w:rFonts w:eastAsia="Times New Roman"/>
          <w:color w:val="000000" w:themeColor="text1"/>
        </w:rPr>
        <w:t xml:space="preserve"> или вживления электронного чипа. В случае невозможности идентификации животных силами Владельца животных, данная процедура производится работниками государственного учреждения ветеринарии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на</w:t>
      </w:r>
      <w:proofErr w:type="gramEnd"/>
      <w:r w:rsidRPr="00495087">
        <w:rPr>
          <w:rFonts w:eastAsia="Times New Roman"/>
          <w:color w:val="000000" w:themeColor="text1"/>
        </w:rPr>
        <w:t xml:space="preserve"> платной основе за счет Владельца животного в соответствии с прейскурантами, утвержденными в установленном порядке.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Идентификационный номер должен сохраняться на протяжении всей жизни животного и обеспечивать возможность его прочтения.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3.3. Для снятия животного с инвентарным номером с регистрации Владелец животных информирует государственное учреждение ветеринарии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о</w:t>
      </w:r>
      <w:proofErr w:type="gramEnd"/>
      <w:r w:rsidRPr="00495087">
        <w:rPr>
          <w:rFonts w:eastAsia="Times New Roman"/>
          <w:color w:val="000000" w:themeColor="text1"/>
        </w:rPr>
        <w:t xml:space="preserve"> выбытии животного (продажа, пропажа, гибель, передача другому лицу).</w:t>
      </w:r>
    </w:p>
    <w:p w:rsidR="006D48F5" w:rsidRPr="00495087" w:rsidRDefault="006D48F5" w:rsidP="006D48F5">
      <w:pPr>
        <w:numPr>
          <w:ilvl w:val="0"/>
          <w:numId w:val="4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Порядок и условия содержания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4.1. Обязательным условием содержания животных в хозяйствах всех форм собственности является соблюдение зоогигиенических,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4.2.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здоровья, нормального роста и развития.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4.3. Строительство хозяйственных построек для содержания и разведения животных необходимо производить с соблюдением градостроительных, строительных, </w:t>
      </w:r>
      <w:r w:rsidRPr="00495087">
        <w:rPr>
          <w:rFonts w:eastAsia="Times New Roman"/>
          <w:color w:val="000000" w:themeColor="text1"/>
        </w:rPr>
        <w:lastRenderedPageBreak/>
        <w:t>экологических, зоогигиенических, санитарно-гигиенических, противопожарных и иных правил и нормативов. В личных подсобных хозяйствах граждан расстояния от помещений и выгулов (вольеров, навесов, загонов) для содержания и разведения животных до окон жилых помещений и кухонь должны быть не менее указанных в таблице 1.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 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Таблица 1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Расстояния от помещений (сооружений) для содержания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proofErr w:type="gramStart"/>
      <w:r w:rsidRPr="00495087">
        <w:rPr>
          <w:rFonts w:eastAsia="Times New Roman"/>
          <w:color w:val="000000" w:themeColor="text1"/>
        </w:rPr>
        <w:t>и</w:t>
      </w:r>
      <w:proofErr w:type="gramEnd"/>
      <w:r w:rsidRPr="00495087">
        <w:rPr>
          <w:rFonts w:eastAsia="Times New Roman"/>
          <w:color w:val="000000" w:themeColor="text1"/>
        </w:rPr>
        <w:t xml:space="preserve"> разведения животных до объектов жилой застройки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799"/>
        <w:gridCol w:w="1336"/>
        <w:gridCol w:w="1018"/>
        <w:gridCol w:w="1391"/>
        <w:gridCol w:w="672"/>
        <w:gridCol w:w="855"/>
        <w:gridCol w:w="1306"/>
      </w:tblGrid>
      <w:tr w:rsidR="006D48F5" w:rsidRPr="00495087" w:rsidTr="006D48F5">
        <w:trPr>
          <w:divId w:val="12527342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Нормативный разрыв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Поголовье (голов)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Коровы, бычки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Кролики-матки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Нутрии, песцы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8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30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40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15</w:t>
            </w:r>
          </w:p>
        </w:tc>
      </w:tr>
    </w:tbl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Для хозяйств с содержанием животных (свинарники, коровники, питомники, конюшни, зверофермы) от 50 голов и выше санитарно-защитная зона составляет 50 м. Возможно сокращение нормативного разрыва до 8 - 10 м по согласованию с соседями. В соответствии с постановлением Главного государственного санитарного врача РФ от 25.09.2007 N 74 (в редакции от 09.09.2010)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 при содержании сельскохозяйственных (продуктивных) животных в крестьянских (фермерских) хозяйствах, у индивидуальных предпринимателей за чертой населенных пунктов санитарно-защитная зона от животноводческих строений до жилого сектора (черты населенного пункта) должна составлять не менее указанной в таблице 2.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1529"/>
        <w:gridCol w:w="1513"/>
        <w:gridCol w:w="667"/>
        <w:gridCol w:w="1415"/>
        <w:gridCol w:w="1380"/>
        <w:gridCol w:w="1491"/>
      </w:tblGrid>
      <w:tr w:rsidR="006D48F5" w:rsidRPr="00495087" w:rsidTr="006D48F5">
        <w:trPr>
          <w:divId w:val="12527342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Нормативный разрыв не менее, метров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Поголовье, голов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свиньи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крупный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овцы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>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лошади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птица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пушные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звери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7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свиноводческие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комплексы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комплексы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крупного рогатого скота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птицефабрики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более 400 тыс. кур-несушек и более 3 млн 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фермы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до 12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фермы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от 1,2 до 2 тыс. коров и до </w:t>
            </w:r>
            <w:r w:rsidRPr="00495087">
              <w:rPr>
                <w:rFonts w:eastAsia="Times New Roman"/>
                <w:color w:val="000000" w:themeColor="text1"/>
              </w:rPr>
              <w:lastRenderedPageBreak/>
              <w:t>6000 скотомест для молодняка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фермы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от 100 до 400 тыс. кур-</w:t>
            </w:r>
            <w:r w:rsidRPr="00495087">
              <w:rPr>
                <w:rFonts w:eastAsia="Times New Roman"/>
                <w:color w:val="000000" w:themeColor="text1"/>
              </w:rPr>
              <w:lastRenderedPageBreak/>
              <w:t>несушек и от 1 до 3 млн 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lastRenderedPageBreak/>
              <w:t>звероводческие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фермы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фермы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менее 1,2 тыс. голов (всех специализаций)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фермы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от 5 до 30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коневодческие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фермы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фермы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до 100 тыс. кур-несушек и до 1 млн. бройлеров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100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100 голов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495087">
              <w:rPr>
                <w:rFonts w:eastAsia="Times New Roman"/>
                <w:color w:val="000000" w:themeColor="text1"/>
              </w:rPr>
              <w:t>до</w:t>
            </w:r>
            <w:proofErr w:type="gramEnd"/>
            <w:r w:rsidRPr="00495087">
              <w:rPr>
                <w:rFonts w:eastAsia="Times New Roman"/>
                <w:color w:val="000000" w:themeColor="text1"/>
              </w:rPr>
              <w:t xml:space="preserve"> 50 голов</w:t>
            </w:r>
          </w:p>
        </w:tc>
      </w:tr>
    </w:tbl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 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Содержание животных в зоне многоэтажной жилой застройки не допускается.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4.4. Владельцы животных в целях предупреждения болезней обязаны обеспечить оптимальные условия содержания животных и чистоту на всех животноводческих объектах: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территория перед животноводческими объектами должна быть огорожена для недопущения проникновения на территорию домашних и диких животных, посторонних людей и транспорта;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помещения животноводческих объектов должны быть обеспечены водой, электроэнергией, оборудованы отстойниками для обеззараживания сточных вод и навоза;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внутренние поверхности помещений (стены, перегородки, потолки) животноводческих объектов должны быть доступны для очистки, мойки, дезинфекции;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полы животноводческих объектов должны обладать достаточной прочностью, малой теплопроводностью, стойкостью к стокам и дезинфицирующим веществам;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помещения животноводческих объектов должны быть оборудованы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выгульные площадки животноводческих объектов должны быть огорожены;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- перед входом в помещение для содержания животных на подворьях для дезинфекции обуви необходимо оборудовать дезинфекционные коврики по ширине прохода, которые регулярно следует заполнять дезинфицирующими растворами. Должно быть оборудовано место для мойки и дезинфекции рук, оснащенное средствами личной гигиены, а также емкостями с </w:t>
      </w:r>
      <w:proofErr w:type="spellStart"/>
      <w:r w:rsidRPr="00495087">
        <w:rPr>
          <w:rFonts w:eastAsia="Times New Roman"/>
          <w:color w:val="000000" w:themeColor="text1"/>
        </w:rPr>
        <w:t>дезраствором</w:t>
      </w:r>
      <w:proofErr w:type="spellEnd"/>
      <w:r w:rsidRPr="00495087">
        <w:rPr>
          <w:rFonts w:eastAsia="Times New Roman"/>
          <w:color w:val="000000" w:themeColor="text1"/>
        </w:rPr>
        <w:t xml:space="preserve"> для обеззараживания инвентаря;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обслуживающий персонал необходимо обеспечить сменной одеждой, обувью, которые запрещается выносить за территорию содержания животных;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- в качестве подстилочного материала использовать опилки, древесные стружки, соломенную резку и другие аналогичные материалы. При смене каждой партии животных подстилку удаляют, проводят тщательную механическую очистку и дезинфекцию помещения;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использовать и хранить корма для животных только при наличии документов, подтверждающих качество и безопасность, выданных аккредитованными органами по сертификации.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4.5. Не допускается содержание животных в жилых помещениях, на территории домовладения, границы которого непосредственно прилегают к общественным местам (детским садам, школам, паркам, спортивным учреждениям, медицинским организациям и т.д.).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4.6. Нахождение животных за пределами животноводческих объектов без надзора запрещено.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4.7. Владельцы животных не должны допускать загрязнение навозом и пометом дворов и окружающей территории.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4.8. В случае невозможности использования на участке всего объема навоза и помета Владелец животных обязан обеспечить его вывоз в специально отведенное место.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4.9. Дезинфекция животноводческих объектов организуется их Владельцами за свой счет и проводится в соответствии с Правилами проведения дезинфекции и </w:t>
      </w:r>
      <w:proofErr w:type="spellStart"/>
      <w:r w:rsidRPr="00495087">
        <w:rPr>
          <w:rFonts w:eastAsia="Times New Roman"/>
          <w:color w:val="000000" w:themeColor="text1"/>
        </w:rPr>
        <w:t>дезинвазии</w:t>
      </w:r>
      <w:proofErr w:type="spellEnd"/>
      <w:r w:rsidRPr="00495087">
        <w:rPr>
          <w:rFonts w:eastAsia="Times New Roman"/>
          <w:color w:val="000000" w:themeColor="text1"/>
        </w:rPr>
        <w:t xml:space="preserve"> объектов государственного ветеринарного надзора, утвержденными Министерством сельского хозяйства Российской Федерации 15.07.2002, N 13-5-2/0525. Дезинсекция и дератизация животноводческих объектов организуется их Владельцами в соответствии с санитарно-гигиеническими правилами и нормами.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4.10. Комплектование хозяйств допускается только здоровыми животными из благополучной в ветеринарно-санитарном отношении территории.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4.11. Владельцы </w:t>
      </w:r>
      <w:proofErr w:type="spellStart"/>
      <w:r w:rsidRPr="00495087">
        <w:rPr>
          <w:rFonts w:eastAsia="Times New Roman"/>
          <w:color w:val="000000" w:themeColor="text1"/>
        </w:rPr>
        <w:t>свинопоголовья</w:t>
      </w:r>
      <w:proofErr w:type="spellEnd"/>
      <w:r w:rsidRPr="00495087">
        <w:rPr>
          <w:rFonts w:eastAsia="Times New Roman"/>
          <w:color w:val="000000" w:themeColor="text1"/>
        </w:rPr>
        <w:t xml:space="preserve"> обязаны обеспечить их </w:t>
      </w:r>
      <w:proofErr w:type="spellStart"/>
      <w:r w:rsidRPr="00495087">
        <w:rPr>
          <w:rFonts w:eastAsia="Times New Roman"/>
          <w:color w:val="000000" w:themeColor="text1"/>
        </w:rPr>
        <w:t>безвыгульное</w:t>
      </w:r>
      <w:proofErr w:type="spellEnd"/>
      <w:r w:rsidRPr="00495087">
        <w:rPr>
          <w:rFonts w:eastAsia="Times New Roman"/>
          <w:color w:val="000000" w:themeColor="text1"/>
        </w:rPr>
        <w:t xml:space="preserve"> содержание в закрытом помещении или под навесами, исключающее контакт с другими животными и птицами, а также доступ посторонних лиц.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4.12. Комплектование подсобных свиноводческих хозяйств допускается только здоровыми свиньями из источников (специализированных свиноводческих предприятий, хозяйств, организаций, ферм), благополучных в ветеринарно-санитарном отношении, в соответствии с требованиями Правил определения </w:t>
      </w:r>
      <w:proofErr w:type="spellStart"/>
      <w:r w:rsidRPr="00495087">
        <w:rPr>
          <w:rFonts w:eastAsia="Times New Roman"/>
          <w:color w:val="000000" w:themeColor="text1"/>
        </w:rPr>
        <w:t>зоосанитарного</w:t>
      </w:r>
      <w:proofErr w:type="spellEnd"/>
      <w:r w:rsidRPr="00495087">
        <w:rPr>
          <w:rFonts w:eastAsia="Times New Roman"/>
          <w:color w:val="000000" w:themeColor="text1"/>
        </w:rPr>
        <w:t xml:space="preserve"> статуса свиноводческих хозяйств, а также организаций, осуществляющих убой свиней, переработку и хранение продукции свиноводства, утвержденных приказом Минсельхоза России от 23.07.2010 N 258 (зарегистрировано в Минюсте России 12.11.2010 N 18944).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4.13. Владельцам </w:t>
      </w:r>
      <w:proofErr w:type="spellStart"/>
      <w:r w:rsidRPr="00495087">
        <w:rPr>
          <w:rFonts w:eastAsia="Times New Roman"/>
          <w:color w:val="000000" w:themeColor="text1"/>
        </w:rPr>
        <w:t>свинопоголовья</w:t>
      </w:r>
      <w:proofErr w:type="spellEnd"/>
      <w:r w:rsidRPr="00495087">
        <w:rPr>
          <w:rFonts w:eastAsia="Times New Roman"/>
          <w:color w:val="000000" w:themeColor="text1"/>
        </w:rPr>
        <w:t xml:space="preserve"> запрещено использовать в корм и скармливать свиньям пищевые отходы, не подвергнутые тепловой обработке свыше 72 градусов C в течение 30 минут, продукты от больных животных, продовольственное сырье и фураж из неблагополучных по заразным болезням животных пунктов.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 xml:space="preserve">4.14. Животные, завозимые в хозяйство или вывозимые из него, подлежат обязательной постановке на карантин под надзором государственной ветеринарной службы МР </w:t>
      </w:r>
      <w:proofErr w:type="spellStart"/>
      <w:r w:rsidRPr="00495087">
        <w:rPr>
          <w:rFonts w:eastAsia="Times New Roman"/>
          <w:color w:val="000000" w:themeColor="text1"/>
        </w:rPr>
        <w:t>Салаватский</w:t>
      </w:r>
      <w:proofErr w:type="spellEnd"/>
      <w:r w:rsidRPr="00495087">
        <w:rPr>
          <w:rFonts w:eastAsia="Times New Roman"/>
          <w:color w:val="000000" w:themeColor="text1"/>
        </w:rPr>
        <w:t xml:space="preserve"> район в соответствии с ветеринарными правилами.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4.15. Животные в обязательном порядке подлежат диагностическим исследованиям, вакцинации, противопаразитарным обработкам в соответствии с планом противоэпизоотических мероприятий государственной ветеринарной службы МР </w:t>
      </w:r>
      <w:proofErr w:type="spellStart"/>
      <w:r w:rsidRPr="00495087">
        <w:rPr>
          <w:rFonts w:eastAsia="Times New Roman"/>
          <w:color w:val="000000" w:themeColor="text1"/>
        </w:rPr>
        <w:t>Салаватский</w:t>
      </w:r>
      <w:proofErr w:type="spellEnd"/>
      <w:r w:rsidRPr="00495087">
        <w:rPr>
          <w:rFonts w:eastAsia="Times New Roman"/>
          <w:color w:val="000000" w:themeColor="text1"/>
        </w:rPr>
        <w:t xml:space="preserve"> </w:t>
      </w:r>
      <w:proofErr w:type="gramStart"/>
      <w:r w:rsidRPr="00495087">
        <w:rPr>
          <w:rFonts w:eastAsia="Times New Roman"/>
          <w:color w:val="000000" w:themeColor="text1"/>
        </w:rPr>
        <w:t>район .</w:t>
      </w:r>
      <w:proofErr w:type="gramEnd"/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4.16. Не допускается содержание животных в жилых домах квартирного, гостиничного типа и общежитиях, а также гаражах и других неприспособленных помещениях и сооружениях.</w:t>
      </w:r>
    </w:p>
    <w:p w:rsidR="006D48F5" w:rsidRPr="00495087" w:rsidRDefault="006D48F5" w:rsidP="006D48F5">
      <w:pPr>
        <w:numPr>
          <w:ilvl w:val="0"/>
          <w:numId w:val="5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Обязанности и права Владельцев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Владельцы животных обязаны: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5.1. При наличии или приобретении животных (лошадей, крупного и мелкого рогатого скота, свиней, ослов, верблюдов) обязательно провести их регистрацию в учреждениях государственной ветеринарной службы, а при отсутствии идентификационного номера у животного осуществить его идентификацию и следить за сохранностью указанного номера.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5.1.1. Владельцы животных, подлежащих регистрации (идентификации), но не осуществившие данную работу на день вступления в силу настоящих Правил, должны зарегистрировать (идентифицировать) принадлежащих им животных в течение трех месяцев со дня вступления в силу настоящих Правил.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5.2. Продажу, сдачу на убой, другие перемещения животных проводить по согласованию с государственной ветеринарной службой МР </w:t>
      </w:r>
      <w:proofErr w:type="spellStart"/>
      <w:r w:rsidRPr="00495087">
        <w:rPr>
          <w:rFonts w:eastAsia="Times New Roman"/>
          <w:color w:val="000000" w:themeColor="text1"/>
        </w:rPr>
        <w:t>Салаватский</w:t>
      </w:r>
      <w:proofErr w:type="spellEnd"/>
      <w:r w:rsidRPr="00495087">
        <w:rPr>
          <w:rFonts w:eastAsia="Times New Roman"/>
          <w:color w:val="000000" w:themeColor="text1"/>
        </w:rPr>
        <w:t xml:space="preserve"> район.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5.3.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 и навоза, не допускать загрязнения окружающей природной среды отходами животноводства и продуктами их жизнедеятельности.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5.4.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5.5. Систематически вести наблюдение за состоянием здоровья сельскохозяйственных животных, контролировать их поведение. В случаях отклонения от физиологических норм следует обращаться к ветеринарным специалистам.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5.6. Гуманно обращаться с животными.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5.7. Обеспечивать животных кормами и водой, безопасными для их здоровья, в количестве, необходимом для нормального жизнеобеспечения с учетом их биологических и физиологических особенностей.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5.8. В обязательном порядке предоставлять специалистам в области ветеринарии по их требованию сельскохозяйственных животных для проведения ветеринарного осмотра, диагностических, профилактических и лечебных обработок, а также исследований и вакцинаций.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 xml:space="preserve">5.9. Немедленно извещать специалистов государственной ветеринарной службы МР </w:t>
      </w:r>
      <w:proofErr w:type="spellStart"/>
      <w:r w:rsidRPr="00495087">
        <w:rPr>
          <w:rFonts w:eastAsia="Times New Roman"/>
          <w:color w:val="000000" w:themeColor="text1"/>
        </w:rPr>
        <w:t>Салаватский</w:t>
      </w:r>
      <w:proofErr w:type="spellEnd"/>
      <w:r w:rsidRPr="00495087">
        <w:rPr>
          <w:rFonts w:eastAsia="Times New Roman"/>
          <w:color w:val="000000" w:themeColor="text1"/>
        </w:rPr>
        <w:t xml:space="preserve"> район о всех случаях внезапного падежа или одновременного массового заболевания животных, а также об их необычном поведении.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5.10. До прибытия специалистов в области ветеринарии принять меры по изоляции животных, подозреваемых в заболевании.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5.11. В течение 30 дней перед вывозом и после поступления животных в хозяйство соблюдать условия их карантина с целью проведения ветеринарных исследований и обработок.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5.12. Выполнять указания и предписания должностных лиц государственной ветеринарной службы о проведении мероприятий по профилактике и борьбе с болезнями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5.13. Осуществлять торговлю животными и продуктами животноводства в специально отведенных местах: на специализированных площадях рынков при наличии соответствующих ветеринарных сопроводительных документов.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5.14. Владельцы животных при совместном содержании различных видов скота и птицы в одном помещении обязаны обеспечить их изолированное содержание в отдельных секциях с разделением животных по видам и возрастным группам.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Владельцы животных имеют право: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5.15. Получать у ветеринарных специалистов государственных и негосударственных учреждений и организаций, органов местного самоуправления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необходимую</w:t>
      </w:r>
      <w:proofErr w:type="gramEnd"/>
      <w:r w:rsidRPr="00495087">
        <w:rPr>
          <w:rFonts w:eastAsia="Times New Roman"/>
          <w:color w:val="000000" w:themeColor="text1"/>
        </w:rPr>
        <w:t xml:space="preserve"> информацию о порядке содержания животных и проведения ветеринарных мероприятий.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5.16. На проведение бесплатных противоэпизоотических мероприятий согласно утвержденному плану государственной ветеринарной службы МР </w:t>
      </w:r>
      <w:proofErr w:type="spellStart"/>
      <w:r w:rsidRPr="00495087">
        <w:rPr>
          <w:rFonts w:eastAsia="Times New Roman"/>
          <w:color w:val="000000" w:themeColor="text1"/>
        </w:rPr>
        <w:t>Салаватский</w:t>
      </w:r>
      <w:proofErr w:type="spellEnd"/>
      <w:r w:rsidRPr="00495087">
        <w:rPr>
          <w:rFonts w:eastAsia="Times New Roman"/>
          <w:color w:val="000000" w:themeColor="text1"/>
        </w:rPr>
        <w:t xml:space="preserve"> район либо при угрозе возникновения, возникновении или ликвидации опасных заразных болезней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5.17. Страховать животных на случай гибели или вынужденного убоя в связи с болезнью.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5.18. Производить выпас животных при условии соблюдения настоящих Правил.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5.19. На приобретение, отчуждение (в том числе продажу, дарение, мену) и перемещение животных с соблюдением порядка, предусмотренного настоящими Правилами и законодательством Российской Федерации.</w:t>
      </w:r>
    </w:p>
    <w:p w:rsidR="006D48F5" w:rsidRPr="00495087" w:rsidRDefault="006D48F5" w:rsidP="006D48F5">
      <w:pPr>
        <w:numPr>
          <w:ilvl w:val="0"/>
          <w:numId w:val="6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Выпас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6.1. Выпас животных осуществляется индивидуально Владельцем животных либо в общественном стаде под наблюдением Владельца животных или по его поручению иного лица (пастуха). Каждый Владелец животных лично сопровождает и сдает утром и принимает вечером своих животных от пастуха.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Выпас животных организованными стадами разрешается на пастбищах.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Выпас лошадей допускается лишь в их стреноженном состоянии.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6.2. В случае невозможности организации выпаса животных в стаде или под наблюдением Владельца животных он обязан обеспечить стойловое содержание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6.3. Разрешается свободный выпас животных на огороженной территории владельца земельного участка.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6.4. Выпас животных должен исключать: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возможности выхода животных на сельскохозяйственные угодья, на территории учреждений и организаций независимо от их организационно-правовой формы и формы собственности, а также на территории больниц, школ, детских садов, стадионов, спортивных и детских площадок, парков, скверов, мест захоронений, автомобильных дорог;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возможность потравы посевов, сенокосных угодий, уничтожения и (или) порчи урожая сельскохозяйственных культур, насаждений граждан, сельскохозяйственных организаций, крестьянско-фермерских хозяйств;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уничтожение или порчу имущества, ограждений участков граждан и организаций любой формы собственности.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6.5. Запрещается: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выпас животных в зоне санитарной охраны источников водоснабжения;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выпас животных в общественных местах, в границах прибрежных защитных полос и полосы отвода автомобильной дороги (за исключением случаев, предусмотренных законодательством);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выпас и прогон животных без присмотра;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водопой и купание животных у водопроводных колонок и в других местах общественного пользования.</w:t>
      </w:r>
    </w:p>
    <w:p w:rsidR="006D48F5" w:rsidRPr="00495087" w:rsidRDefault="006D48F5" w:rsidP="006D48F5">
      <w:pPr>
        <w:numPr>
          <w:ilvl w:val="0"/>
          <w:numId w:val="7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Убой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7.1. Убой животных и птицы с целью дальнейшей реализации должен производиться на убойных пунктах, под контролем специалистов государственной ветеринарной службы МР </w:t>
      </w:r>
      <w:proofErr w:type="spellStart"/>
      <w:r w:rsidRPr="00495087">
        <w:rPr>
          <w:rFonts w:eastAsia="Times New Roman"/>
          <w:color w:val="000000" w:themeColor="text1"/>
        </w:rPr>
        <w:t>Салаватский</w:t>
      </w:r>
      <w:proofErr w:type="spellEnd"/>
      <w:r w:rsidRPr="00495087">
        <w:rPr>
          <w:rFonts w:eastAsia="Times New Roman"/>
          <w:color w:val="000000" w:themeColor="text1"/>
        </w:rPr>
        <w:t xml:space="preserve"> район.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7.2. Убой животных в не предназначенных для этого местах запрещен.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7.3. Животные, отправляемые для убоя, подлежат обязательному </w:t>
      </w:r>
      <w:proofErr w:type="spellStart"/>
      <w:r w:rsidRPr="00495087">
        <w:rPr>
          <w:rFonts w:eastAsia="Times New Roman"/>
          <w:color w:val="000000" w:themeColor="text1"/>
        </w:rPr>
        <w:t>предубойному</w:t>
      </w:r>
      <w:proofErr w:type="spellEnd"/>
      <w:r w:rsidRPr="00495087">
        <w:rPr>
          <w:rFonts w:eastAsia="Times New Roman"/>
          <w:color w:val="000000" w:themeColor="text1"/>
        </w:rPr>
        <w:t xml:space="preserve"> ветеринарному осмотру с выборочной термометрией по усмотрению ветеринарного врача (фельдшера); на них составляют опись с указанием вида животного и номера бирки.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7.4. В случаях неадекватного поведения, внезапной гибели или вынужденного убоя животного Владелец животных обязан незамедлительно обратиться в государственную ветеринарную службу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 для</w:t>
      </w:r>
      <w:proofErr w:type="gramEnd"/>
      <w:r w:rsidRPr="00495087">
        <w:rPr>
          <w:rFonts w:eastAsia="Times New Roman"/>
          <w:color w:val="000000" w:themeColor="text1"/>
        </w:rPr>
        <w:t xml:space="preserve"> установления диагноза и определения направления и условий использования мяса и продуктов убоя, утилизации или уничтожения биологических отходов.</w:t>
      </w:r>
    </w:p>
    <w:p w:rsidR="006D48F5" w:rsidRPr="00495087" w:rsidRDefault="006D48F5" w:rsidP="006D48F5">
      <w:pPr>
        <w:numPr>
          <w:ilvl w:val="0"/>
          <w:numId w:val="8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lastRenderedPageBreak/>
        <w:t>Контроль и обеспечение соблюдения настоящих Правил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Контроль соблюдения настоящих Правил осуществляют специально уполномоченные специалисты Управления ветеринарии, сельского поселения Мечетлинский сельсовет, административной комиссии МР </w:t>
      </w:r>
      <w:proofErr w:type="spellStart"/>
      <w:r w:rsidRPr="00495087">
        <w:rPr>
          <w:rFonts w:eastAsia="Times New Roman"/>
          <w:color w:val="000000" w:themeColor="text1"/>
        </w:rPr>
        <w:t>Салаватский</w:t>
      </w:r>
      <w:proofErr w:type="spellEnd"/>
      <w:r w:rsidRPr="00495087">
        <w:rPr>
          <w:rFonts w:eastAsia="Times New Roman"/>
          <w:color w:val="000000" w:themeColor="text1"/>
        </w:rPr>
        <w:t xml:space="preserve"> </w:t>
      </w:r>
      <w:proofErr w:type="gramStart"/>
      <w:r w:rsidRPr="00495087">
        <w:rPr>
          <w:rFonts w:eastAsia="Times New Roman"/>
          <w:color w:val="000000" w:themeColor="text1"/>
        </w:rPr>
        <w:t>район .</w:t>
      </w:r>
      <w:proofErr w:type="gramEnd"/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Вышеназванные права и обязанности не являются исчерпывающими, они могут быть дополнены нормативными правовыми актами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.</w:t>
      </w:r>
      <w:proofErr w:type="gramEnd"/>
    </w:p>
    <w:p w:rsidR="006D48F5" w:rsidRPr="00495087" w:rsidRDefault="006D48F5" w:rsidP="006D48F5">
      <w:pPr>
        <w:numPr>
          <w:ilvl w:val="0"/>
          <w:numId w:val="9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Ответственность за нарушение настоящих Правил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В случаях ненадлежащего содержания животных, жестокого обращения с ними, несоблюдения положений настоящих Правил нарушители несут ответственность, предусмотренную административным, гражданским и уголовным законодательством Российской Федерации и сельского поселения Мечетлинский </w:t>
      </w:r>
      <w:proofErr w:type="gramStart"/>
      <w:r w:rsidRPr="00495087">
        <w:rPr>
          <w:rFonts w:eastAsia="Times New Roman"/>
          <w:color w:val="000000" w:themeColor="text1"/>
        </w:rPr>
        <w:t>сельсовет .</w:t>
      </w:r>
      <w:proofErr w:type="gramEnd"/>
    </w:p>
    <w:p w:rsidR="006D48F5" w:rsidRPr="00495087" w:rsidRDefault="006D48F5" w:rsidP="006D48F5">
      <w:pPr>
        <w:jc w:val="both"/>
        <w:divId w:val="1252734290"/>
        <w:rPr>
          <w:color w:val="000000" w:themeColor="text1"/>
        </w:rPr>
      </w:pPr>
    </w:p>
    <w:p w:rsidR="006F75AF" w:rsidRDefault="006F75AF">
      <w:pPr>
        <w:divId w:val="1252734290"/>
      </w:pPr>
    </w:p>
    <w:sectPr w:rsidR="006F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244"/>
    <w:multiLevelType w:val="multilevel"/>
    <w:tmpl w:val="C35C1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936C8"/>
    <w:multiLevelType w:val="multilevel"/>
    <w:tmpl w:val="8D709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C6D11"/>
    <w:multiLevelType w:val="multilevel"/>
    <w:tmpl w:val="F258B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407EA"/>
    <w:multiLevelType w:val="multilevel"/>
    <w:tmpl w:val="9526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E1FAB"/>
    <w:multiLevelType w:val="multilevel"/>
    <w:tmpl w:val="46467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94F78"/>
    <w:multiLevelType w:val="multilevel"/>
    <w:tmpl w:val="0C743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E043C"/>
    <w:multiLevelType w:val="multilevel"/>
    <w:tmpl w:val="DADA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D4CAA"/>
    <w:multiLevelType w:val="multilevel"/>
    <w:tmpl w:val="D5A823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B1A50"/>
    <w:multiLevelType w:val="multilevel"/>
    <w:tmpl w:val="6C72DA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5"/>
    <w:rsid w:val="000C62DD"/>
    <w:rsid w:val="004877A6"/>
    <w:rsid w:val="006D48F5"/>
    <w:rsid w:val="006F75AF"/>
    <w:rsid w:val="007464EA"/>
    <w:rsid w:val="00BB3C79"/>
    <w:rsid w:val="00C15ADE"/>
    <w:rsid w:val="00C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90DC6-BE50-4DCF-B853-609E5AD4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0" w:beforeAutospacing="0" w:after="0" w:afterAutospacing="0"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4290">
      <w:bodyDiv w:val="1"/>
      <w:marLeft w:val="-567"/>
      <w:marRight w:val="5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SPecialiST RePack</Company>
  <LinksUpToDate>false</LinksUpToDate>
  <CharactersWithSpaces>26539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Мечетлино</dc:creator>
  <cp:keywords/>
  <dc:description/>
  <cp:lastModifiedBy>Мечетлино</cp:lastModifiedBy>
  <cp:revision>2</cp:revision>
  <cp:lastPrinted>2020-12-18T09:43:00Z</cp:lastPrinted>
  <dcterms:created xsi:type="dcterms:W3CDTF">2020-12-18T09:45:00Z</dcterms:created>
  <dcterms:modified xsi:type="dcterms:W3CDTF">2020-12-18T09:45:00Z</dcterms:modified>
</cp:coreProperties>
</file>